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EAEF7" w14:textId="5BC13353" w:rsidR="00A41C0C" w:rsidRPr="00B255EE" w:rsidRDefault="00AA6CDE" w:rsidP="00B255EE">
      <w:pPr>
        <w:rPr>
          <w:rFonts w:ascii="Arial" w:hAnsi="Arial" w:cs="Arial"/>
        </w:rPr>
      </w:pPr>
      <w:r w:rsidRPr="00B255EE">
        <w:rPr>
          <w:rFonts w:ascii="Arial" w:hAnsi="Arial" w:cs="Arial"/>
        </w:rPr>
        <w:t xml:space="preserve">Sprawozdanie okresowe za 2024 rok z realizacji </w:t>
      </w:r>
      <w:proofErr w:type="spellStart"/>
      <w:r w:rsidRPr="00B255EE">
        <w:rPr>
          <w:rFonts w:ascii="Arial" w:hAnsi="Arial" w:cs="Arial"/>
        </w:rPr>
        <w:t>aPOP</w:t>
      </w:r>
      <w:proofErr w:type="spellEnd"/>
      <w:r w:rsidRPr="00B255EE">
        <w:rPr>
          <w:rFonts w:ascii="Arial" w:hAnsi="Arial" w:cs="Arial"/>
        </w:rPr>
        <w:t xml:space="preserve"> dla strefy miasto Rzeszów.</w:t>
      </w:r>
    </w:p>
    <w:tbl>
      <w:tblPr>
        <w:tblStyle w:val="Zwykatabela2"/>
        <w:tblW w:w="5084" w:type="pct"/>
        <w:tblBorders>
          <w:left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20" w:firstRow="1" w:lastRow="0" w:firstColumn="0" w:lastColumn="0" w:noHBand="0" w:noVBand="0"/>
        <w:tblCaption w:val="Sprawozadnie okresowe z aPOP za rok 2024"/>
        <w:tblDescription w:val="Tabela zawiera informacje ogólne z realizacji Programu ochrony powietrza dla strefy miasto Rzeszów  za rok 2024. Tabela zawiera scalone i zagnieżdżone komórki. "/>
      </w:tblPr>
      <w:tblGrid>
        <w:gridCol w:w="421"/>
        <w:gridCol w:w="3081"/>
        <w:gridCol w:w="2740"/>
        <w:gridCol w:w="2972"/>
      </w:tblGrid>
      <w:tr w:rsidR="008827B7" w:rsidRPr="008827B7" w14:paraId="798A676F" w14:textId="77777777" w:rsidTr="001338DE">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auto"/>
            <w:noWrap/>
          </w:tcPr>
          <w:p w14:paraId="735CEACE" w14:textId="77777777" w:rsidR="00D436A7" w:rsidRPr="00AA6CDE" w:rsidRDefault="00D436A7" w:rsidP="00D436A7">
            <w:pPr>
              <w:rPr>
                <w:rFonts w:asciiTheme="minorBidi" w:hAnsiTheme="minorBidi"/>
                <w:b w:val="0"/>
                <w:bCs w:val="0"/>
              </w:rPr>
            </w:pPr>
            <w:r w:rsidRPr="00AA6CDE">
              <w:rPr>
                <w:rFonts w:asciiTheme="minorBidi" w:hAnsiTheme="minorBidi"/>
                <w:b w:val="0"/>
                <w:bCs w:val="0"/>
              </w:rPr>
              <w:t xml:space="preserve">Program ochrony powietrza dla strefy miasto Rzeszów – aktualizacja z uwagi na stwierdzone przekroczenia poziomu dopuszczalnego pyłu zawieszonego PM10 i poziomu dopuszczalnego pyłu zawieszonego PM2,5 wraz </w:t>
            </w:r>
          </w:p>
          <w:p w14:paraId="1DCA6B7D" w14:textId="4EA8C790" w:rsidR="00D03C82" w:rsidRPr="008827B7" w:rsidRDefault="00D436A7" w:rsidP="00D436A7">
            <w:pPr>
              <w:rPr>
                <w:rFonts w:asciiTheme="minorBidi" w:hAnsiTheme="minorBidi"/>
                <w:b w:val="0"/>
                <w:bCs w:val="0"/>
              </w:rPr>
            </w:pPr>
            <w:r w:rsidRPr="00AA6CDE">
              <w:rPr>
                <w:rFonts w:asciiTheme="minorBidi" w:hAnsiTheme="minorBidi"/>
                <w:b w:val="0"/>
                <w:bCs w:val="0"/>
              </w:rPr>
              <w:t xml:space="preserve">z rozszerzeniem związanym z osiągnięciem krajowego celu redukcji narażenia i z uwzględnieniem poziomu docelowego </w:t>
            </w:r>
            <w:proofErr w:type="spellStart"/>
            <w:r w:rsidRPr="00AA6CDE">
              <w:rPr>
                <w:rFonts w:asciiTheme="minorBidi" w:hAnsiTheme="minorBidi"/>
                <w:b w:val="0"/>
                <w:bCs w:val="0"/>
              </w:rPr>
              <w:t>benzo</w:t>
            </w:r>
            <w:proofErr w:type="spellEnd"/>
            <w:r w:rsidRPr="00AA6CDE">
              <w:rPr>
                <w:rFonts w:asciiTheme="minorBidi" w:hAnsiTheme="minorBidi"/>
                <w:b w:val="0"/>
                <w:bCs w:val="0"/>
              </w:rPr>
              <w:t>(a)</w:t>
            </w:r>
            <w:proofErr w:type="spellStart"/>
            <w:r w:rsidRPr="00AA6CDE">
              <w:rPr>
                <w:rFonts w:asciiTheme="minorBidi" w:hAnsiTheme="minorBidi"/>
                <w:b w:val="0"/>
                <w:bCs w:val="0"/>
              </w:rPr>
              <w:t>pirenu</w:t>
            </w:r>
            <w:proofErr w:type="spellEnd"/>
            <w:r w:rsidRPr="00AA6CDE">
              <w:rPr>
                <w:rFonts w:asciiTheme="minorBidi" w:hAnsiTheme="minorBidi"/>
                <w:b w:val="0"/>
                <w:bCs w:val="0"/>
              </w:rPr>
              <w:t xml:space="preserve"> oraz z Planem Działań Krótkoterminowych.</w:t>
            </w:r>
          </w:p>
        </w:tc>
      </w:tr>
      <w:tr w:rsidR="008827B7" w:rsidRPr="008827B7" w14:paraId="40518E46" w14:textId="77777777" w:rsidTr="001B3147">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auto"/>
            <w:noWrap/>
          </w:tcPr>
          <w:p w14:paraId="54AB07A8" w14:textId="77777777" w:rsidR="00A41C0C" w:rsidRPr="001B3147" w:rsidRDefault="00A41C0C" w:rsidP="001338DE">
            <w:pPr>
              <w:rPr>
                <w:rFonts w:asciiTheme="minorBidi" w:hAnsiTheme="minorBidi"/>
              </w:rPr>
            </w:pPr>
            <w:r w:rsidRPr="001B3147">
              <w:rPr>
                <w:rFonts w:asciiTheme="minorBidi" w:hAnsiTheme="minorBidi"/>
              </w:rPr>
              <w:t>I. Informacja ogólna na temat sprawozdania z realizacji programu ochrony powietrza</w:t>
            </w:r>
          </w:p>
        </w:tc>
      </w:tr>
      <w:tr w:rsidR="008827B7" w:rsidRPr="008827B7" w14:paraId="49D4BD0B" w14:textId="77777777" w:rsidTr="001B3147">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13CBEFE5" w14:textId="77777777" w:rsidR="00A41C0C" w:rsidRPr="001B3147" w:rsidRDefault="00A41C0C" w:rsidP="001338DE">
            <w:pPr>
              <w:ind w:right="-103"/>
              <w:rPr>
                <w:rFonts w:asciiTheme="minorBidi" w:hAnsiTheme="minorBidi"/>
              </w:rPr>
            </w:pPr>
            <w:r w:rsidRPr="001B3147">
              <w:rPr>
                <w:rFonts w:asciiTheme="minorBidi" w:hAnsiTheme="minorBidi"/>
              </w:rPr>
              <w:t>Lp.</w:t>
            </w:r>
          </w:p>
        </w:tc>
        <w:tc>
          <w:tcPr>
            <w:cnfStyle w:val="000001000000" w:firstRow="0" w:lastRow="0" w:firstColumn="0" w:lastColumn="0" w:oddVBand="0" w:evenVBand="1" w:oddHBand="0" w:evenHBand="0" w:firstRowFirstColumn="0" w:firstRowLastColumn="0" w:lastRowFirstColumn="0" w:lastRowLastColumn="0"/>
            <w:tcW w:w="3159" w:type="pct"/>
            <w:gridSpan w:val="2"/>
            <w:shd w:val="clear" w:color="auto" w:fill="auto"/>
            <w:noWrap/>
          </w:tcPr>
          <w:p w14:paraId="11BEDD37" w14:textId="77777777" w:rsidR="00A41C0C" w:rsidRPr="001B3147" w:rsidRDefault="00A41C0C" w:rsidP="001338DE">
            <w:pPr>
              <w:rPr>
                <w:rFonts w:asciiTheme="minorBidi" w:hAnsiTheme="minorBidi"/>
              </w:rPr>
            </w:pPr>
            <w:r w:rsidRPr="001B3147">
              <w:rPr>
                <w:rFonts w:asciiTheme="minorBidi" w:hAnsiTheme="minorBidi"/>
              </w:rPr>
              <w:t>Zawartość</w:t>
            </w:r>
          </w:p>
        </w:tc>
        <w:tc>
          <w:tcPr>
            <w:cnfStyle w:val="000010000000" w:firstRow="0" w:lastRow="0" w:firstColumn="0" w:lastColumn="0" w:oddVBand="1" w:evenVBand="0" w:oddHBand="0" w:evenHBand="0" w:firstRowFirstColumn="0" w:firstRowLastColumn="0" w:lastRowFirstColumn="0" w:lastRowLastColumn="0"/>
            <w:tcW w:w="1613" w:type="pct"/>
            <w:shd w:val="clear" w:color="auto" w:fill="auto"/>
            <w:noWrap/>
          </w:tcPr>
          <w:p w14:paraId="62394339" w14:textId="77777777" w:rsidR="00A41C0C" w:rsidRPr="001B3147" w:rsidRDefault="00A41C0C" w:rsidP="001338DE">
            <w:pPr>
              <w:rPr>
                <w:rFonts w:asciiTheme="minorBidi" w:hAnsiTheme="minorBidi"/>
              </w:rPr>
            </w:pPr>
            <w:r w:rsidRPr="001B3147">
              <w:rPr>
                <w:rFonts w:asciiTheme="minorBidi" w:hAnsiTheme="minorBidi"/>
              </w:rPr>
              <w:t>Odpowiedź</w:t>
            </w:r>
          </w:p>
        </w:tc>
      </w:tr>
      <w:tr w:rsidR="008827B7" w:rsidRPr="008827B7" w14:paraId="5A879EE0"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016538F3" w14:textId="77777777" w:rsidR="00A41C0C" w:rsidRPr="008827B7" w:rsidRDefault="00A41C0C" w:rsidP="001338DE">
            <w:pPr>
              <w:ind w:right="-103"/>
              <w:rPr>
                <w:rFonts w:asciiTheme="minorBidi" w:hAnsiTheme="minorBidi"/>
              </w:rPr>
            </w:pPr>
            <w:r w:rsidRPr="008827B7">
              <w:rPr>
                <w:rFonts w:asciiTheme="minorBidi" w:hAnsiTheme="minorBidi"/>
              </w:rPr>
              <w:t>1.</w:t>
            </w:r>
          </w:p>
        </w:tc>
        <w:tc>
          <w:tcPr>
            <w:cnfStyle w:val="000001000000" w:firstRow="0" w:lastRow="0" w:firstColumn="0" w:lastColumn="0" w:oddVBand="0" w:evenVBand="1" w:oddHBand="0" w:evenHBand="0" w:firstRowFirstColumn="0" w:firstRowLastColumn="0" w:lastRowFirstColumn="0" w:lastRowLastColumn="0"/>
            <w:tcW w:w="3159" w:type="pct"/>
            <w:gridSpan w:val="2"/>
            <w:shd w:val="clear" w:color="auto" w:fill="auto"/>
            <w:noWrap/>
          </w:tcPr>
          <w:p w14:paraId="23466F9C" w14:textId="77777777" w:rsidR="00A41C0C" w:rsidRPr="008827B7" w:rsidRDefault="00A41C0C" w:rsidP="001338DE">
            <w:pPr>
              <w:rPr>
                <w:rFonts w:asciiTheme="minorBidi" w:hAnsiTheme="minorBidi"/>
              </w:rPr>
            </w:pPr>
            <w:r w:rsidRPr="008827B7">
              <w:rPr>
                <w:rFonts w:asciiTheme="minorBidi" w:hAnsiTheme="minorBidi"/>
              </w:rPr>
              <w:t>Rok referencyjny</w:t>
            </w:r>
          </w:p>
        </w:tc>
        <w:tc>
          <w:tcPr>
            <w:cnfStyle w:val="000010000000" w:firstRow="0" w:lastRow="0" w:firstColumn="0" w:lastColumn="0" w:oddVBand="1" w:evenVBand="0" w:oddHBand="0" w:evenHBand="0" w:firstRowFirstColumn="0" w:firstRowLastColumn="0" w:lastRowFirstColumn="0" w:lastRowLastColumn="0"/>
            <w:tcW w:w="1613" w:type="pct"/>
            <w:shd w:val="clear" w:color="auto" w:fill="auto"/>
            <w:noWrap/>
          </w:tcPr>
          <w:p w14:paraId="60348964" w14:textId="623B4F29" w:rsidR="00A41C0C" w:rsidRPr="008827B7" w:rsidRDefault="00D638F8" w:rsidP="001338DE">
            <w:pPr>
              <w:rPr>
                <w:rFonts w:asciiTheme="minorBidi" w:hAnsiTheme="minorBidi"/>
              </w:rPr>
            </w:pPr>
            <w:r w:rsidRPr="00D638F8">
              <w:rPr>
                <w:rFonts w:asciiTheme="minorBidi" w:hAnsiTheme="minorBidi"/>
              </w:rPr>
              <w:t>2024</w:t>
            </w:r>
          </w:p>
        </w:tc>
      </w:tr>
      <w:tr w:rsidR="008827B7" w:rsidRPr="008827B7" w14:paraId="251816AC"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1FE6DBEE" w14:textId="77777777" w:rsidR="00A41C0C" w:rsidRPr="008827B7" w:rsidRDefault="00A41C0C" w:rsidP="001338DE">
            <w:pPr>
              <w:ind w:right="-103"/>
              <w:rPr>
                <w:rFonts w:asciiTheme="minorBidi" w:hAnsiTheme="minorBidi"/>
              </w:rPr>
            </w:pPr>
            <w:r w:rsidRPr="008827B7">
              <w:rPr>
                <w:rFonts w:asciiTheme="minorBidi" w:hAnsiTheme="minorBidi"/>
              </w:rPr>
              <w:t>2.</w:t>
            </w:r>
          </w:p>
        </w:tc>
        <w:tc>
          <w:tcPr>
            <w:cnfStyle w:val="000001000000" w:firstRow="0" w:lastRow="0" w:firstColumn="0" w:lastColumn="0" w:oddVBand="0" w:evenVBand="1" w:oddHBand="0" w:evenHBand="0" w:firstRowFirstColumn="0" w:firstRowLastColumn="0" w:lastRowFirstColumn="0" w:lastRowLastColumn="0"/>
            <w:tcW w:w="3159" w:type="pct"/>
            <w:gridSpan w:val="2"/>
            <w:shd w:val="clear" w:color="auto" w:fill="auto"/>
            <w:noWrap/>
          </w:tcPr>
          <w:p w14:paraId="76900A28" w14:textId="77777777" w:rsidR="00A41C0C" w:rsidRPr="008827B7" w:rsidRDefault="00A41C0C" w:rsidP="001338DE">
            <w:pPr>
              <w:rPr>
                <w:rFonts w:asciiTheme="minorBidi" w:hAnsiTheme="minorBidi"/>
              </w:rPr>
            </w:pPr>
            <w:r w:rsidRPr="008827B7">
              <w:rPr>
                <w:rFonts w:asciiTheme="minorBidi" w:hAnsiTheme="minorBidi"/>
              </w:rPr>
              <w:t>Województwo</w:t>
            </w:r>
          </w:p>
        </w:tc>
        <w:tc>
          <w:tcPr>
            <w:cnfStyle w:val="000010000000" w:firstRow="0" w:lastRow="0" w:firstColumn="0" w:lastColumn="0" w:oddVBand="1" w:evenVBand="0" w:oddHBand="0" w:evenHBand="0" w:firstRowFirstColumn="0" w:firstRowLastColumn="0" w:lastRowFirstColumn="0" w:lastRowLastColumn="0"/>
            <w:tcW w:w="1613" w:type="pct"/>
            <w:shd w:val="clear" w:color="auto" w:fill="auto"/>
            <w:noWrap/>
          </w:tcPr>
          <w:p w14:paraId="0EE2926D" w14:textId="77777777" w:rsidR="00A41C0C" w:rsidRPr="008827B7" w:rsidRDefault="00A41C0C" w:rsidP="001338DE">
            <w:pPr>
              <w:rPr>
                <w:rFonts w:asciiTheme="minorBidi" w:hAnsiTheme="minorBidi"/>
              </w:rPr>
            </w:pPr>
            <w:r w:rsidRPr="008827B7">
              <w:rPr>
                <w:rFonts w:asciiTheme="minorBidi" w:hAnsiTheme="minorBidi"/>
              </w:rPr>
              <w:t>podkarpackie</w:t>
            </w:r>
          </w:p>
        </w:tc>
      </w:tr>
      <w:tr w:rsidR="008827B7" w:rsidRPr="008827B7" w14:paraId="0AB0E7ED"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282A8B5E" w14:textId="77777777" w:rsidR="00A41C0C" w:rsidRPr="008827B7" w:rsidRDefault="00A41C0C" w:rsidP="001338DE">
            <w:pPr>
              <w:ind w:right="-103"/>
              <w:rPr>
                <w:rFonts w:asciiTheme="minorBidi" w:hAnsiTheme="minorBidi"/>
              </w:rPr>
            </w:pPr>
            <w:r w:rsidRPr="008827B7">
              <w:rPr>
                <w:rFonts w:asciiTheme="minorBidi" w:hAnsiTheme="minorBidi"/>
              </w:rPr>
              <w:t>3.</w:t>
            </w:r>
          </w:p>
        </w:tc>
        <w:tc>
          <w:tcPr>
            <w:cnfStyle w:val="000001000000" w:firstRow="0" w:lastRow="0" w:firstColumn="0" w:lastColumn="0" w:oddVBand="0" w:evenVBand="1" w:oddHBand="0" w:evenHBand="0" w:firstRowFirstColumn="0" w:firstRowLastColumn="0" w:lastRowFirstColumn="0" w:lastRowLastColumn="0"/>
            <w:tcW w:w="3159" w:type="pct"/>
            <w:gridSpan w:val="2"/>
            <w:shd w:val="clear" w:color="auto" w:fill="auto"/>
            <w:noWrap/>
          </w:tcPr>
          <w:p w14:paraId="0331688C" w14:textId="77777777" w:rsidR="00A41C0C" w:rsidRPr="008827B7" w:rsidRDefault="00A41C0C" w:rsidP="001338DE">
            <w:pPr>
              <w:rPr>
                <w:rFonts w:asciiTheme="minorBidi" w:hAnsiTheme="minorBidi"/>
              </w:rPr>
            </w:pPr>
            <w:r w:rsidRPr="008827B7">
              <w:rPr>
                <w:rFonts w:asciiTheme="minorBidi" w:hAnsiTheme="minorBidi"/>
              </w:rPr>
              <w:t>Kod strefy</w:t>
            </w:r>
            <w:r w:rsidRPr="008827B7">
              <w:rPr>
                <w:rFonts w:asciiTheme="minorBidi" w:hAnsiTheme="minorBidi"/>
              </w:rPr>
              <w:tab/>
            </w:r>
          </w:p>
        </w:tc>
        <w:tc>
          <w:tcPr>
            <w:cnfStyle w:val="000010000000" w:firstRow="0" w:lastRow="0" w:firstColumn="0" w:lastColumn="0" w:oddVBand="1" w:evenVBand="0" w:oddHBand="0" w:evenHBand="0" w:firstRowFirstColumn="0" w:firstRowLastColumn="0" w:lastRowFirstColumn="0" w:lastRowLastColumn="0"/>
            <w:tcW w:w="1613" w:type="pct"/>
            <w:shd w:val="clear" w:color="auto" w:fill="auto"/>
            <w:noWrap/>
          </w:tcPr>
          <w:p w14:paraId="19847CB5" w14:textId="77777777" w:rsidR="00A41C0C" w:rsidRPr="008827B7" w:rsidRDefault="00A41C0C" w:rsidP="001338DE">
            <w:pPr>
              <w:rPr>
                <w:rFonts w:asciiTheme="minorBidi" w:hAnsiTheme="minorBidi"/>
              </w:rPr>
            </w:pPr>
            <w:r w:rsidRPr="008827B7">
              <w:rPr>
                <w:rFonts w:asciiTheme="minorBidi" w:hAnsiTheme="minorBidi"/>
              </w:rPr>
              <w:t>PL1801</w:t>
            </w:r>
          </w:p>
        </w:tc>
      </w:tr>
      <w:tr w:rsidR="008827B7" w:rsidRPr="008827B7" w14:paraId="06D10FFF"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3FBE341B" w14:textId="77777777" w:rsidR="00A41C0C" w:rsidRPr="008827B7" w:rsidRDefault="00A41C0C" w:rsidP="001338DE">
            <w:pPr>
              <w:ind w:right="-103"/>
              <w:rPr>
                <w:rFonts w:asciiTheme="minorBidi" w:hAnsiTheme="minorBidi"/>
              </w:rPr>
            </w:pPr>
            <w:r w:rsidRPr="008827B7">
              <w:rPr>
                <w:rFonts w:asciiTheme="minorBidi" w:hAnsiTheme="minorBidi"/>
              </w:rPr>
              <w:t>4.</w:t>
            </w:r>
          </w:p>
        </w:tc>
        <w:tc>
          <w:tcPr>
            <w:cnfStyle w:val="000001000000" w:firstRow="0" w:lastRow="0" w:firstColumn="0" w:lastColumn="0" w:oddVBand="0" w:evenVBand="1" w:oddHBand="0" w:evenHBand="0" w:firstRowFirstColumn="0" w:firstRowLastColumn="0" w:lastRowFirstColumn="0" w:lastRowLastColumn="0"/>
            <w:tcW w:w="3159" w:type="pct"/>
            <w:gridSpan w:val="2"/>
            <w:shd w:val="clear" w:color="auto" w:fill="auto"/>
            <w:noWrap/>
          </w:tcPr>
          <w:p w14:paraId="7EE1D4CF" w14:textId="77777777" w:rsidR="00A41C0C" w:rsidRPr="008827B7" w:rsidRDefault="00A41C0C" w:rsidP="001338DE">
            <w:pPr>
              <w:rPr>
                <w:rFonts w:asciiTheme="minorBidi" w:hAnsiTheme="minorBidi"/>
              </w:rPr>
            </w:pPr>
            <w:r w:rsidRPr="008827B7">
              <w:rPr>
                <w:rFonts w:asciiTheme="minorBidi" w:hAnsiTheme="minorBidi"/>
              </w:rPr>
              <w:t>Kod programu ochrony powietrza</w:t>
            </w:r>
          </w:p>
        </w:tc>
        <w:tc>
          <w:tcPr>
            <w:cnfStyle w:val="000010000000" w:firstRow="0" w:lastRow="0" w:firstColumn="0" w:lastColumn="0" w:oddVBand="1" w:evenVBand="0" w:oddHBand="0" w:evenHBand="0" w:firstRowFirstColumn="0" w:firstRowLastColumn="0" w:lastRowFirstColumn="0" w:lastRowLastColumn="0"/>
            <w:tcW w:w="1613" w:type="pct"/>
            <w:shd w:val="clear" w:color="auto" w:fill="auto"/>
            <w:noWrap/>
          </w:tcPr>
          <w:p w14:paraId="38AE03B5" w14:textId="3DBCF150" w:rsidR="00A41C0C" w:rsidRPr="008827B7" w:rsidRDefault="00D638F8" w:rsidP="001338DE">
            <w:pPr>
              <w:rPr>
                <w:rFonts w:asciiTheme="minorBidi" w:hAnsiTheme="minorBidi"/>
              </w:rPr>
            </w:pPr>
            <w:r w:rsidRPr="00D638F8">
              <w:rPr>
                <w:rFonts w:asciiTheme="minorBidi" w:hAnsiTheme="minorBidi"/>
              </w:rPr>
              <w:t>PL1801PM10dPM2,5aBaPa_2021</w:t>
            </w:r>
          </w:p>
        </w:tc>
      </w:tr>
      <w:tr w:rsidR="008827B7" w:rsidRPr="008827B7" w14:paraId="38A947D7"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1D5F69ED" w14:textId="77777777" w:rsidR="00A41C0C" w:rsidRPr="008827B7" w:rsidRDefault="00A41C0C" w:rsidP="001338DE">
            <w:pPr>
              <w:ind w:right="-103"/>
              <w:rPr>
                <w:rFonts w:asciiTheme="minorBidi" w:hAnsiTheme="minorBidi"/>
              </w:rPr>
            </w:pPr>
            <w:r w:rsidRPr="008827B7">
              <w:rPr>
                <w:rFonts w:asciiTheme="minorBidi" w:hAnsiTheme="minorBidi"/>
              </w:rPr>
              <w:t>5.</w:t>
            </w:r>
          </w:p>
        </w:tc>
        <w:tc>
          <w:tcPr>
            <w:cnfStyle w:val="000001000000" w:firstRow="0" w:lastRow="0" w:firstColumn="0" w:lastColumn="0" w:oddVBand="0" w:evenVBand="1" w:oddHBand="0" w:evenHBand="0" w:firstRowFirstColumn="0" w:firstRowLastColumn="0" w:lastRowFirstColumn="0" w:lastRowLastColumn="0"/>
            <w:tcW w:w="3159" w:type="pct"/>
            <w:gridSpan w:val="2"/>
            <w:shd w:val="clear" w:color="auto" w:fill="auto"/>
            <w:noWrap/>
          </w:tcPr>
          <w:p w14:paraId="706F7D17" w14:textId="77777777" w:rsidR="00A41C0C" w:rsidRPr="008827B7" w:rsidRDefault="00A41C0C" w:rsidP="001338DE">
            <w:pPr>
              <w:rPr>
                <w:rFonts w:asciiTheme="minorBidi" w:hAnsiTheme="minorBidi"/>
              </w:rPr>
            </w:pPr>
            <w:r w:rsidRPr="008827B7">
              <w:rPr>
                <w:rFonts w:asciiTheme="minorBidi" w:hAnsiTheme="minorBidi"/>
              </w:rPr>
              <w:t>Adres strony internetowej, pod którym znajduje się sprawozdanie okresowe z realizacji programu ochrony powietrza</w:t>
            </w:r>
          </w:p>
        </w:tc>
        <w:tc>
          <w:tcPr>
            <w:cnfStyle w:val="000010000000" w:firstRow="0" w:lastRow="0" w:firstColumn="0" w:lastColumn="0" w:oddVBand="1" w:evenVBand="0" w:oddHBand="0" w:evenHBand="0" w:firstRowFirstColumn="0" w:firstRowLastColumn="0" w:lastRowFirstColumn="0" w:lastRowLastColumn="0"/>
            <w:tcW w:w="1613" w:type="pct"/>
            <w:shd w:val="clear" w:color="auto" w:fill="auto"/>
            <w:noWrap/>
          </w:tcPr>
          <w:p w14:paraId="001ECCF3" w14:textId="738FCDA9" w:rsidR="00A41C0C" w:rsidRPr="008827B7" w:rsidRDefault="00E50D19" w:rsidP="001338DE">
            <w:pPr>
              <w:rPr>
                <w:rFonts w:asciiTheme="minorBidi" w:hAnsiTheme="minorBidi"/>
              </w:rPr>
            </w:pPr>
            <w:hyperlink r:id="rId7" w:tooltip="Strona internetowa UMWP w Rzeszowie" w:history="1">
              <w:r w:rsidRPr="00DE7A3E">
                <w:rPr>
                  <w:rStyle w:val="Hipercze"/>
                  <w:rFonts w:asciiTheme="minorBidi" w:hAnsiTheme="minorBidi"/>
                </w:rPr>
                <w:t>http://www.podkarpackie.pl/</w:t>
              </w:r>
            </w:hyperlink>
            <w:r>
              <w:rPr>
                <w:rFonts w:asciiTheme="minorBidi" w:hAnsiTheme="minorBidi"/>
              </w:rPr>
              <w:t xml:space="preserve"> </w:t>
            </w:r>
          </w:p>
        </w:tc>
      </w:tr>
      <w:tr w:rsidR="008827B7" w:rsidRPr="008827B7" w14:paraId="3C46B0A5"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5135DA79" w14:textId="77777777" w:rsidR="00A41C0C" w:rsidRPr="008827B7" w:rsidRDefault="00A41C0C" w:rsidP="001338DE">
            <w:pPr>
              <w:ind w:right="-103"/>
              <w:rPr>
                <w:rFonts w:asciiTheme="minorBidi" w:hAnsiTheme="minorBidi"/>
              </w:rPr>
            </w:pPr>
            <w:r w:rsidRPr="008827B7">
              <w:rPr>
                <w:rFonts w:asciiTheme="minorBidi" w:hAnsiTheme="minorBidi"/>
              </w:rPr>
              <w:t>6.</w:t>
            </w:r>
          </w:p>
        </w:tc>
        <w:tc>
          <w:tcPr>
            <w:cnfStyle w:val="000001000000" w:firstRow="0" w:lastRow="0" w:firstColumn="0" w:lastColumn="0" w:oddVBand="0" w:evenVBand="1" w:oddHBand="0" w:evenHBand="0" w:firstRowFirstColumn="0" w:firstRowLastColumn="0" w:lastRowFirstColumn="0" w:lastRowLastColumn="0"/>
            <w:tcW w:w="3159" w:type="pct"/>
            <w:gridSpan w:val="2"/>
            <w:shd w:val="clear" w:color="auto" w:fill="auto"/>
            <w:noWrap/>
          </w:tcPr>
          <w:p w14:paraId="1A0B343E" w14:textId="77777777" w:rsidR="00A41C0C" w:rsidRPr="008827B7" w:rsidRDefault="00A41C0C" w:rsidP="001338DE">
            <w:pPr>
              <w:rPr>
                <w:rFonts w:asciiTheme="minorBidi" w:hAnsiTheme="minorBidi"/>
              </w:rPr>
            </w:pPr>
            <w:r w:rsidRPr="008827B7">
              <w:rPr>
                <w:rFonts w:asciiTheme="minorBidi" w:hAnsiTheme="minorBidi"/>
              </w:rPr>
              <w:t>Nazwa urzędu marszałkowskiego/urzędu miasta/urzędu gminy/starostwa powiatowego</w:t>
            </w:r>
          </w:p>
        </w:tc>
        <w:tc>
          <w:tcPr>
            <w:cnfStyle w:val="000010000000" w:firstRow="0" w:lastRow="0" w:firstColumn="0" w:lastColumn="0" w:oddVBand="1" w:evenVBand="0" w:oddHBand="0" w:evenHBand="0" w:firstRowFirstColumn="0" w:firstRowLastColumn="0" w:lastRowFirstColumn="0" w:lastRowLastColumn="0"/>
            <w:tcW w:w="1613" w:type="pct"/>
            <w:shd w:val="clear" w:color="auto" w:fill="auto"/>
            <w:noWrap/>
          </w:tcPr>
          <w:p w14:paraId="3ADFF1A9" w14:textId="77777777" w:rsidR="00A41C0C" w:rsidRPr="008827B7" w:rsidRDefault="00A41C0C" w:rsidP="001338DE">
            <w:pPr>
              <w:rPr>
                <w:rFonts w:asciiTheme="minorBidi" w:hAnsiTheme="minorBidi"/>
              </w:rPr>
            </w:pPr>
            <w:r w:rsidRPr="008827B7">
              <w:rPr>
                <w:rFonts w:asciiTheme="minorBidi" w:hAnsiTheme="minorBidi"/>
              </w:rPr>
              <w:t>Urząd Marszałkowski Województwa Podkarpackiego</w:t>
            </w:r>
          </w:p>
        </w:tc>
      </w:tr>
      <w:tr w:rsidR="008827B7" w:rsidRPr="008827B7" w14:paraId="0017AE53"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7EF37205" w14:textId="77777777" w:rsidR="00A41C0C" w:rsidRPr="008827B7" w:rsidRDefault="00A41C0C" w:rsidP="001338DE">
            <w:pPr>
              <w:ind w:right="-103"/>
              <w:rPr>
                <w:rFonts w:asciiTheme="minorBidi" w:hAnsiTheme="minorBidi"/>
              </w:rPr>
            </w:pPr>
            <w:r w:rsidRPr="008827B7">
              <w:rPr>
                <w:rFonts w:asciiTheme="minorBidi" w:hAnsiTheme="minorBidi"/>
              </w:rPr>
              <w:t>7.</w:t>
            </w:r>
          </w:p>
        </w:tc>
        <w:tc>
          <w:tcPr>
            <w:cnfStyle w:val="000001000000" w:firstRow="0" w:lastRow="0" w:firstColumn="0" w:lastColumn="0" w:oddVBand="0" w:evenVBand="1" w:oddHBand="0" w:evenHBand="0" w:firstRowFirstColumn="0" w:firstRowLastColumn="0" w:lastRowFirstColumn="0" w:lastRowLastColumn="0"/>
            <w:tcW w:w="3159" w:type="pct"/>
            <w:gridSpan w:val="2"/>
            <w:shd w:val="clear" w:color="auto" w:fill="auto"/>
            <w:noWrap/>
          </w:tcPr>
          <w:p w14:paraId="5C6A1FFA" w14:textId="77777777" w:rsidR="00A41C0C" w:rsidRPr="008827B7" w:rsidRDefault="00A41C0C" w:rsidP="001338DE">
            <w:pPr>
              <w:rPr>
                <w:rFonts w:asciiTheme="minorBidi" w:hAnsiTheme="minorBidi"/>
              </w:rPr>
            </w:pPr>
            <w:r w:rsidRPr="008827B7">
              <w:rPr>
                <w:rFonts w:asciiTheme="minorBidi" w:hAnsiTheme="minorBidi"/>
              </w:rPr>
              <w:t>Adres pocztowy urzędu marszałkowskiego/urzędu miasta/urzędu gminy/starostwa powiatowego</w:t>
            </w:r>
          </w:p>
        </w:tc>
        <w:tc>
          <w:tcPr>
            <w:cnfStyle w:val="000010000000" w:firstRow="0" w:lastRow="0" w:firstColumn="0" w:lastColumn="0" w:oddVBand="1" w:evenVBand="0" w:oddHBand="0" w:evenHBand="0" w:firstRowFirstColumn="0" w:firstRowLastColumn="0" w:lastRowFirstColumn="0" w:lastRowLastColumn="0"/>
            <w:tcW w:w="1613" w:type="pct"/>
            <w:shd w:val="clear" w:color="auto" w:fill="auto"/>
            <w:noWrap/>
          </w:tcPr>
          <w:p w14:paraId="6E59A4E4" w14:textId="77777777" w:rsidR="00A41C0C" w:rsidRPr="008827B7" w:rsidRDefault="00A41C0C" w:rsidP="001338DE">
            <w:pPr>
              <w:rPr>
                <w:rFonts w:asciiTheme="minorBidi" w:hAnsiTheme="minorBidi"/>
              </w:rPr>
            </w:pPr>
            <w:r w:rsidRPr="008827B7">
              <w:rPr>
                <w:rFonts w:asciiTheme="minorBidi" w:hAnsiTheme="minorBidi"/>
              </w:rPr>
              <w:t>al. Łukasza Cieplińskiego 4</w:t>
            </w:r>
            <w:r w:rsidRPr="008827B7">
              <w:rPr>
                <w:rFonts w:asciiTheme="minorBidi" w:hAnsiTheme="minorBidi"/>
              </w:rPr>
              <w:br/>
              <w:t>35-010 Rzeszów</w:t>
            </w:r>
          </w:p>
        </w:tc>
      </w:tr>
      <w:tr w:rsidR="008827B7" w:rsidRPr="008827B7" w14:paraId="22830968"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2787646B" w14:textId="77777777" w:rsidR="00A41C0C" w:rsidRPr="008827B7" w:rsidRDefault="00A41C0C" w:rsidP="001338DE">
            <w:pPr>
              <w:ind w:right="-103"/>
              <w:rPr>
                <w:rFonts w:asciiTheme="minorBidi" w:hAnsiTheme="minorBidi"/>
              </w:rPr>
            </w:pPr>
            <w:r w:rsidRPr="008827B7">
              <w:rPr>
                <w:rFonts w:asciiTheme="minorBidi" w:hAnsiTheme="minorBidi"/>
              </w:rPr>
              <w:t>8.</w:t>
            </w:r>
          </w:p>
        </w:tc>
        <w:tc>
          <w:tcPr>
            <w:cnfStyle w:val="000001000000" w:firstRow="0" w:lastRow="0" w:firstColumn="0" w:lastColumn="0" w:oddVBand="0" w:evenVBand="1" w:oddHBand="0" w:evenHBand="0" w:firstRowFirstColumn="0" w:firstRowLastColumn="0" w:lastRowFirstColumn="0" w:lastRowLastColumn="0"/>
            <w:tcW w:w="3159" w:type="pct"/>
            <w:gridSpan w:val="2"/>
            <w:shd w:val="clear" w:color="auto" w:fill="auto"/>
            <w:noWrap/>
          </w:tcPr>
          <w:p w14:paraId="1024348B" w14:textId="77777777" w:rsidR="00A41C0C" w:rsidRPr="008827B7" w:rsidRDefault="00A41C0C" w:rsidP="001338DE">
            <w:pPr>
              <w:rPr>
                <w:rFonts w:asciiTheme="minorBidi" w:hAnsiTheme="minorBidi"/>
              </w:rPr>
            </w:pPr>
            <w:r w:rsidRPr="008827B7">
              <w:rPr>
                <w:rFonts w:asciiTheme="minorBidi" w:hAnsiTheme="minorBidi"/>
              </w:rPr>
              <w:t xml:space="preserve">Imię/imiona i nazwisko/nazwiska pracownika/pracowników urzędu marszałkowskiego/urzędu miasta/urzędu gminy/starostwa powiatowego odpowiedzialnego/odpowiedzialnych za przygotowanie danych </w:t>
            </w:r>
          </w:p>
        </w:tc>
        <w:tc>
          <w:tcPr>
            <w:cnfStyle w:val="000010000000" w:firstRow="0" w:lastRow="0" w:firstColumn="0" w:lastColumn="0" w:oddVBand="1" w:evenVBand="0" w:oddHBand="0" w:evenHBand="0" w:firstRowFirstColumn="0" w:firstRowLastColumn="0" w:lastRowFirstColumn="0" w:lastRowLastColumn="0"/>
            <w:tcW w:w="1613" w:type="pct"/>
            <w:shd w:val="clear" w:color="auto" w:fill="auto"/>
            <w:noWrap/>
          </w:tcPr>
          <w:p w14:paraId="0C9EBF2C" w14:textId="77777777" w:rsidR="00530BAE" w:rsidRPr="00530BAE" w:rsidRDefault="00530BAE" w:rsidP="00530BAE">
            <w:pPr>
              <w:rPr>
                <w:rFonts w:asciiTheme="minorBidi" w:hAnsiTheme="minorBidi"/>
              </w:rPr>
            </w:pPr>
            <w:r w:rsidRPr="00530BAE">
              <w:rPr>
                <w:rFonts w:asciiTheme="minorBidi" w:hAnsiTheme="minorBidi"/>
              </w:rPr>
              <w:t>Małgorzata Orłowska</w:t>
            </w:r>
          </w:p>
          <w:p w14:paraId="4118B02F" w14:textId="77777777" w:rsidR="00530BAE" w:rsidRPr="00530BAE" w:rsidRDefault="00530BAE" w:rsidP="00530BAE">
            <w:pPr>
              <w:rPr>
                <w:rFonts w:asciiTheme="minorBidi" w:hAnsiTheme="minorBidi"/>
              </w:rPr>
            </w:pPr>
            <w:r w:rsidRPr="00530BAE">
              <w:rPr>
                <w:rFonts w:asciiTheme="minorBidi" w:hAnsiTheme="minorBidi"/>
              </w:rPr>
              <w:t>Grażyna Szafran-Ciach</w:t>
            </w:r>
          </w:p>
          <w:p w14:paraId="5800672D" w14:textId="6B2BD390" w:rsidR="00A41C0C" w:rsidRPr="008827B7" w:rsidRDefault="00530BAE" w:rsidP="00530BAE">
            <w:pPr>
              <w:rPr>
                <w:rFonts w:asciiTheme="minorBidi" w:hAnsiTheme="minorBidi"/>
              </w:rPr>
            </w:pPr>
            <w:r w:rsidRPr="00530BAE">
              <w:rPr>
                <w:rFonts w:asciiTheme="minorBidi" w:hAnsiTheme="minorBidi"/>
              </w:rPr>
              <w:t>Magdalena  Balawejder</w:t>
            </w:r>
            <w:r w:rsidR="00A41C0C" w:rsidRPr="008827B7">
              <w:rPr>
                <w:rFonts w:asciiTheme="minorBidi" w:hAnsiTheme="minorBidi"/>
              </w:rPr>
              <w:br/>
            </w:r>
          </w:p>
        </w:tc>
      </w:tr>
      <w:tr w:rsidR="008827B7" w:rsidRPr="008827B7" w14:paraId="27B80C84"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180CAF61" w14:textId="77777777" w:rsidR="00A41C0C" w:rsidRPr="008827B7" w:rsidRDefault="00A41C0C" w:rsidP="001338DE">
            <w:pPr>
              <w:ind w:right="-103"/>
              <w:rPr>
                <w:rFonts w:asciiTheme="minorBidi" w:hAnsiTheme="minorBidi"/>
              </w:rPr>
            </w:pPr>
            <w:r w:rsidRPr="008827B7">
              <w:rPr>
                <w:rFonts w:asciiTheme="minorBidi" w:hAnsiTheme="minorBidi"/>
              </w:rPr>
              <w:t>9.</w:t>
            </w:r>
          </w:p>
        </w:tc>
        <w:tc>
          <w:tcPr>
            <w:cnfStyle w:val="000001000000" w:firstRow="0" w:lastRow="0" w:firstColumn="0" w:lastColumn="0" w:oddVBand="0" w:evenVBand="1" w:oddHBand="0" w:evenHBand="0" w:firstRowFirstColumn="0" w:firstRowLastColumn="0" w:lastRowFirstColumn="0" w:lastRowLastColumn="0"/>
            <w:tcW w:w="3159" w:type="pct"/>
            <w:gridSpan w:val="2"/>
            <w:shd w:val="clear" w:color="auto" w:fill="auto"/>
            <w:noWrap/>
          </w:tcPr>
          <w:p w14:paraId="39B0D27D" w14:textId="77777777" w:rsidR="00A41C0C" w:rsidRPr="008827B7" w:rsidRDefault="00A41C0C" w:rsidP="001338DE">
            <w:pPr>
              <w:rPr>
                <w:rFonts w:asciiTheme="minorBidi" w:hAnsiTheme="minorBidi"/>
              </w:rPr>
            </w:pPr>
            <w:r w:rsidRPr="008827B7">
              <w:rPr>
                <w:rFonts w:asciiTheme="minorBidi" w:hAnsiTheme="minorBidi"/>
              </w:rPr>
              <w:t>Służbowy telefon pracownika/pracowników urzędu marszałkowskiego/urzędu miasta/urzędu gminy/starostwa powiatowego odpowiedzialnego/odpowiedzialnych za przygotowanie danych</w:t>
            </w:r>
          </w:p>
        </w:tc>
        <w:tc>
          <w:tcPr>
            <w:cnfStyle w:val="000010000000" w:firstRow="0" w:lastRow="0" w:firstColumn="0" w:lastColumn="0" w:oddVBand="1" w:evenVBand="0" w:oddHBand="0" w:evenHBand="0" w:firstRowFirstColumn="0" w:firstRowLastColumn="0" w:lastRowFirstColumn="0" w:lastRowLastColumn="0"/>
            <w:tcW w:w="1613" w:type="pct"/>
            <w:shd w:val="clear" w:color="auto" w:fill="auto"/>
            <w:noWrap/>
          </w:tcPr>
          <w:p w14:paraId="731F6656" w14:textId="77777777" w:rsidR="00530BAE" w:rsidRPr="00530BAE" w:rsidRDefault="00530BAE" w:rsidP="00530BAE">
            <w:pPr>
              <w:rPr>
                <w:rFonts w:asciiTheme="minorBidi" w:hAnsiTheme="minorBidi"/>
              </w:rPr>
            </w:pPr>
            <w:r w:rsidRPr="00530BAE">
              <w:rPr>
                <w:rFonts w:asciiTheme="minorBidi" w:hAnsiTheme="minorBidi"/>
              </w:rPr>
              <w:t>+48 177433152</w:t>
            </w:r>
          </w:p>
          <w:p w14:paraId="16A5E53C" w14:textId="77777777" w:rsidR="00530BAE" w:rsidRPr="00530BAE" w:rsidRDefault="00530BAE" w:rsidP="00530BAE">
            <w:pPr>
              <w:rPr>
                <w:rFonts w:asciiTheme="minorBidi" w:hAnsiTheme="minorBidi"/>
              </w:rPr>
            </w:pPr>
            <w:r w:rsidRPr="00530BAE">
              <w:rPr>
                <w:rFonts w:asciiTheme="minorBidi" w:hAnsiTheme="minorBidi"/>
              </w:rPr>
              <w:t>+48 177433127</w:t>
            </w:r>
          </w:p>
          <w:p w14:paraId="4F87CC5E" w14:textId="7557E92A" w:rsidR="00A41C0C" w:rsidRPr="008827B7" w:rsidRDefault="00530BAE" w:rsidP="00530BAE">
            <w:pPr>
              <w:rPr>
                <w:rFonts w:asciiTheme="minorBidi" w:hAnsiTheme="minorBidi"/>
              </w:rPr>
            </w:pPr>
            <w:r w:rsidRPr="00530BAE">
              <w:rPr>
                <w:rFonts w:asciiTheme="minorBidi" w:hAnsiTheme="minorBidi"/>
              </w:rPr>
              <w:t>+48 177433175</w:t>
            </w:r>
            <w:r w:rsidR="00A41C0C" w:rsidRPr="008827B7">
              <w:rPr>
                <w:rFonts w:asciiTheme="minorBidi" w:hAnsiTheme="minorBidi"/>
              </w:rPr>
              <w:br/>
            </w:r>
          </w:p>
        </w:tc>
      </w:tr>
      <w:tr w:rsidR="008827B7" w:rsidRPr="008827B7" w14:paraId="7EEEC6D4"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5AC4D9AD" w14:textId="77777777" w:rsidR="00A41C0C" w:rsidRPr="008827B7" w:rsidRDefault="00A41C0C" w:rsidP="001338DE">
            <w:pPr>
              <w:ind w:right="-103"/>
              <w:rPr>
                <w:rFonts w:asciiTheme="minorBidi" w:hAnsiTheme="minorBidi"/>
              </w:rPr>
            </w:pPr>
            <w:r w:rsidRPr="008827B7">
              <w:rPr>
                <w:rFonts w:asciiTheme="minorBidi" w:hAnsiTheme="minorBidi"/>
              </w:rPr>
              <w:t>10.</w:t>
            </w:r>
          </w:p>
        </w:tc>
        <w:tc>
          <w:tcPr>
            <w:cnfStyle w:val="000001000000" w:firstRow="0" w:lastRow="0" w:firstColumn="0" w:lastColumn="0" w:oddVBand="0" w:evenVBand="1" w:oddHBand="0" w:evenHBand="0" w:firstRowFirstColumn="0" w:firstRowLastColumn="0" w:lastRowFirstColumn="0" w:lastRowLastColumn="0"/>
            <w:tcW w:w="3159" w:type="pct"/>
            <w:gridSpan w:val="2"/>
            <w:shd w:val="clear" w:color="auto" w:fill="auto"/>
            <w:noWrap/>
          </w:tcPr>
          <w:p w14:paraId="4CDFA4C1" w14:textId="77777777" w:rsidR="00A41C0C" w:rsidRPr="008827B7" w:rsidRDefault="00A41C0C" w:rsidP="001338DE">
            <w:pPr>
              <w:rPr>
                <w:rFonts w:asciiTheme="minorBidi" w:hAnsiTheme="minorBidi"/>
              </w:rPr>
            </w:pPr>
            <w:r w:rsidRPr="008827B7">
              <w:rPr>
                <w:rFonts w:asciiTheme="minorBidi" w:hAnsiTheme="minorBidi"/>
              </w:rPr>
              <w:t>Służbowy adres poczty elektronicznej pracownika/pracowników urzędu marszałkowskiego/urzędu miasta/urzędu gminy/starostwa powiatowego odpowiedzialnego/odpowiedzialnych za przygotowanie danych</w:t>
            </w:r>
          </w:p>
        </w:tc>
        <w:tc>
          <w:tcPr>
            <w:cnfStyle w:val="000010000000" w:firstRow="0" w:lastRow="0" w:firstColumn="0" w:lastColumn="0" w:oddVBand="1" w:evenVBand="0" w:oddHBand="0" w:evenHBand="0" w:firstRowFirstColumn="0" w:firstRowLastColumn="0" w:lastRowFirstColumn="0" w:lastRowLastColumn="0"/>
            <w:tcW w:w="1613" w:type="pct"/>
            <w:shd w:val="clear" w:color="auto" w:fill="auto"/>
            <w:noWrap/>
          </w:tcPr>
          <w:p w14:paraId="425AAA11" w14:textId="77777777" w:rsidR="00F71484" w:rsidRPr="00F71484" w:rsidRDefault="00F71484" w:rsidP="00F71484">
            <w:pPr>
              <w:rPr>
                <w:rFonts w:asciiTheme="minorBidi" w:hAnsiTheme="minorBidi"/>
              </w:rPr>
            </w:pPr>
            <w:r w:rsidRPr="00F71484">
              <w:rPr>
                <w:rFonts w:asciiTheme="minorBidi" w:hAnsiTheme="minorBidi"/>
              </w:rPr>
              <w:t>m.orlowska@podkarpackie.pl</w:t>
            </w:r>
          </w:p>
          <w:p w14:paraId="2B3B1DC0" w14:textId="77777777" w:rsidR="00F71484" w:rsidRPr="00F71484" w:rsidRDefault="00F71484" w:rsidP="00F71484">
            <w:pPr>
              <w:rPr>
                <w:rFonts w:asciiTheme="minorBidi" w:hAnsiTheme="minorBidi"/>
              </w:rPr>
            </w:pPr>
            <w:r w:rsidRPr="00F71484">
              <w:rPr>
                <w:rFonts w:asciiTheme="minorBidi" w:hAnsiTheme="minorBidi"/>
              </w:rPr>
              <w:t>g.szafran@podkarpackie.pl</w:t>
            </w:r>
          </w:p>
          <w:p w14:paraId="3AC050F6" w14:textId="15F124D8" w:rsidR="00A41C0C" w:rsidRPr="008827B7" w:rsidRDefault="00F71484" w:rsidP="00F71484">
            <w:pPr>
              <w:rPr>
                <w:rFonts w:asciiTheme="minorBidi" w:hAnsiTheme="minorBidi"/>
              </w:rPr>
            </w:pPr>
            <w:r w:rsidRPr="00F71484">
              <w:rPr>
                <w:rFonts w:asciiTheme="minorBidi" w:hAnsiTheme="minorBidi"/>
              </w:rPr>
              <w:t>magdalena.balawejder@podkarpackie.pl</w:t>
            </w:r>
            <w:r w:rsidR="00A41C0C" w:rsidRPr="008827B7">
              <w:rPr>
                <w:rFonts w:asciiTheme="minorBidi" w:hAnsiTheme="minorBidi"/>
              </w:rPr>
              <w:br/>
            </w:r>
          </w:p>
        </w:tc>
      </w:tr>
      <w:tr w:rsidR="008827B7" w:rsidRPr="008827B7" w14:paraId="19AD7904"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294EAE93" w14:textId="77777777" w:rsidR="00A41C0C" w:rsidRPr="008827B7" w:rsidRDefault="00A41C0C" w:rsidP="001338DE">
            <w:pPr>
              <w:ind w:right="-103"/>
              <w:rPr>
                <w:rFonts w:asciiTheme="minorBidi" w:hAnsiTheme="minorBidi"/>
              </w:rPr>
            </w:pPr>
            <w:r w:rsidRPr="008827B7">
              <w:rPr>
                <w:rFonts w:asciiTheme="minorBidi" w:hAnsiTheme="minorBidi"/>
              </w:rPr>
              <w:t>11.</w:t>
            </w:r>
          </w:p>
        </w:tc>
        <w:tc>
          <w:tcPr>
            <w:cnfStyle w:val="000001000000" w:firstRow="0" w:lastRow="0" w:firstColumn="0" w:lastColumn="0" w:oddVBand="0" w:evenVBand="1" w:oddHBand="0" w:evenHBand="0" w:firstRowFirstColumn="0" w:firstRowLastColumn="0" w:lastRowFirstColumn="0" w:lastRowLastColumn="0"/>
            <w:tcW w:w="3159" w:type="pct"/>
            <w:gridSpan w:val="2"/>
            <w:shd w:val="clear" w:color="auto" w:fill="auto"/>
            <w:noWrap/>
          </w:tcPr>
          <w:p w14:paraId="4A8C051C" w14:textId="77777777" w:rsidR="00A41C0C" w:rsidRPr="008827B7" w:rsidRDefault="00A41C0C" w:rsidP="001338DE">
            <w:pPr>
              <w:rPr>
                <w:rFonts w:asciiTheme="minorBidi" w:hAnsiTheme="minorBidi"/>
              </w:rPr>
            </w:pPr>
            <w:r w:rsidRPr="008827B7">
              <w:rPr>
                <w:rFonts w:asciiTheme="minorBidi" w:hAnsiTheme="minorBidi"/>
              </w:rPr>
              <w:t>Uwagi</w:t>
            </w:r>
          </w:p>
        </w:tc>
        <w:tc>
          <w:tcPr>
            <w:cnfStyle w:val="000010000000" w:firstRow="0" w:lastRow="0" w:firstColumn="0" w:lastColumn="0" w:oddVBand="1" w:evenVBand="0" w:oddHBand="0" w:evenHBand="0" w:firstRowFirstColumn="0" w:firstRowLastColumn="0" w:lastRowFirstColumn="0" w:lastRowLastColumn="0"/>
            <w:tcW w:w="1613" w:type="pct"/>
            <w:shd w:val="clear" w:color="auto" w:fill="auto"/>
            <w:noWrap/>
          </w:tcPr>
          <w:p w14:paraId="78ACD67D" w14:textId="77777777" w:rsidR="00A41C0C" w:rsidRPr="008827B7" w:rsidRDefault="00A41C0C" w:rsidP="001338DE">
            <w:pPr>
              <w:rPr>
                <w:rFonts w:asciiTheme="minorBidi" w:hAnsiTheme="minorBidi"/>
              </w:rPr>
            </w:pPr>
          </w:p>
        </w:tc>
      </w:tr>
      <w:tr w:rsidR="008827B7" w:rsidRPr="008827B7" w14:paraId="2073568B" w14:textId="77777777" w:rsidTr="001338DE">
        <w:tc>
          <w:tcPr>
            <w:cnfStyle w:val="000010000000" w:firstRow="0" w:lastRow="0" w:firstColumn="0" w:lastColumn="0" w:oddVBand="1" w:evenVBand="0" w:oddHBand="0" w:evenHBand="0" w:firstRowFirstColumn="0" w:firstRowLastColumn="0" w:lastRowFirstColumn="0" w:lastRowLastColumn="0"/>
            <w:tcW w:w="5000" w:type="pct"/>
            <w:gridSpan w:val="4"/>
            <w:shd w:val="clear" w:color="auto" w:fill="auto"/>
            <w:noWrap/>
          </w:tcPr>
          <w:p w14:paraId="0370FBAA" w14:textId="77777777" w:rsidR="006C3C54" w:rsidRPr="008827B7" w:rsidRDefault="006C3C54" w:rsidP="001338DE">
            <w:pPr>
              <w:rPr>
                <w:rFonts w:asciiTheme="minorBidi" w:hAnsiTheme="minorBidi"/>
              </w:rPr>
            </w:pPr>
            <w:r w:rsidRPr="008827B7">
              <w:rPr>
                <w:rFonts w:asciiTheme="minorBidi" w:hAnsiTheme="minorBidi"/>
              </w:rPr>
              <w:t>II. Zestawienie informacji na temat realizacji działań naprawczych</w:t>
            </w:r>
          </w:p>
        </w:tc>
      </w:tr>
      <w:tr w:rsidR="008827B7" w:rsidRPr="008827B7" w14:paraId="565ECFA3"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03CBC54D" w14:textId="77777777" w:rsidR="006C3C54" w:rsidRPr="008827B7" w:rsidRDefault="006C3C54" w:rsidP="001338DE">
            <w:pPr>
              <w:rPr>
                <w:rFonts w:asciiTheme="minorBidi" w:hAnsiTheme="minorBidi"/>
              </w:rPr>
            </w:pPr>
            <w:r w:rsidRPr="008827B7">
              <w:rPr>
                <w:rFonts w:asciiTheme="minorBidi" w:hAnsiTheme="minorBidi"/>
              </w:rPr>
              <w:t>Lp.</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3B5CD44B" w14:textId="77777777" w:rsidR="006C3C54" w:rsidRPr="008827B7" w:rsidRDefault="006C3C54" w:rsidP="001338DE">
            <w:pPr>
              <w:rPr>
                <w:rFonts w:asciiTheme="minorBidi" w:hAnsiTheme="minorBidi"/>
              </w:rPr>
            </w:pPr>
            <w:r w:rsidRPr="008827B7">
              <w:rPr>
                <w:rFonts w:asciiTheme="minorBidi" w:hAnsiTheme="minorBidi"/>
              </w:rPr>
              <w:t>Zawartość</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7349195C" w14:textId="77777777" w:rsidR="006C3C54" w:rsidRPr="008827B7" w:rsidRDefault="006C3C54" w:rsidP="001338DE">
            <w:pPr>
              <w:rPr>
                <w:rFonts w:asciiTheme="minorBidi" w:hAnsiTheme="minorBidi"/>
              </w:rPr>
            </w:pPr>
            <w:r w:rsidRPr="008827B7">
              <w:rPr>
                <w:rFonts w:asciiTheme="minorBidi" w:hAnsiTheme="minorBidi"/>
              </w:rPr>
              <w:t>Odpowiedź (działanie naprawcze nr 1)</w:t>
            </w:r>
          </w:p>
        </w:tc>
      </w:tr>
      <w:tr w:rsidR="008827B7" w:rsidRPr="008827B7" w14:paraId="48FE7DBA"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0E508BBE" w14:textId="77777777" w:rsidR="006C3C54" w:rsidRPr="008827B7" w:rsidRDefault="006C3C54" w:rsidP="001338DE">
            <w:pPr>
              <w:rPr>
                <w:rFonts w:asciiTheme="minorBidi" w:hAnsiTheme="minorBidi"/>
              </w:rPr>
            </w:pPr>
            <w:r w:rsidRPr="008827B7">
              <w:rPr>
                <w:rFonts w:asciiTheme="minorBidi" w:hAnsiTheme="minorBidi"/>
              </w:rPr>
              <w:t>1.</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430D9E3D" w14:textId="77777777" w:rsidR="006C3C54" w:rsidRPr="008827B7" w:rsidRDefault="006C3C54" w:rsidP="001338DE">
            <w:pPr>
              <w:rPr>
                <w:rFonts w:asciiTheme="minorBidi" w:hAnsiTheme="minorBidi"/>
              </w:rPr>
            </w:pPr>
            <w:r w:rsidRPr="008827B7">
              <w:rPr>
                <w:rFonts w:asciiTheme="minorBidi" w:hAnsiTheme="minorBidi"/>
              </w:rPr>
              <w:t>Kod działania naprawczego</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7C7C560F" w14:textId="79440EDE" w:rsidR="006C3C54" w:rsidRPr="008827B7" w:rsidRDefault="00F479B2" w:rsidP="001338DE">
            <w:pPr>
              <w:rPr>
                <w:rFonts w:asciiTheme="minorBidi" w:hAnsiTheme="minorBidi"/>
              </w:rPr>
            </w:pPr>
            <w:proofErr w:type="spellStart"/>
            <w:r w:rsidRPr="00F479B2">
              <w:rPr>
                <w:rFonts w:asciiTheme="minorBidi" w:hAnsiTheme="minorBidi"/>
              </w:rPr>
              <w:t>MRzDzKo</w:t>
            </w:r>
            <w:proofErr w:type="spellEnd"/>
          </w:p>
        </w:tc>
      </w:tr>
      <w:tr w:rsidR="008827B7" w:rsidRPr="008827B7" w14:paraId="53A7EC7B"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662A2135" w14:textId="77777777" w:rsidR="006C3C54" w:rsidRPr="008827B7" w:rsidRDefault="006C3C54" w:rsidP="001338DE">
            <w:pPr>
              <w:rPr>
                <w:rFonts w:asciiTheme="minorBidi" w:hAnsiTheme="minorBidi"/>
              </w:rPr>
            </w:pPr>
            <w:r w:rsidRPr="008827B7">
              <w:rPr>
                <w:rFonts w:asciiTheme="minorBidi" w:hAnsiTheme="minorBidi"/>
              </w:rPr>
              <w:t>2.</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7948E9E2" w14:textId="77777777" w:rsidR="006C3C54" w:rsidRPr="008827B7" w:rsidRDefault="006C3C54" w:rsidP="001338DE">
            <w:pPr>
              <w:rPr>
                <w:rFonts w:asciiTheme="minorBidi" w:hAnsiTheme="minorBidi"/>
              </w:rPr>
            </w:pPr>
            <w:r w:rsidRPr="008827B7">
              <w:rPr>
                <w:rFonts w:asciiTheme="minorBidi" w:hAnsiTheme="minorBidi"/>
              </w:rPr>
              <w:t>Tytuł</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7D417810" w14:textId="33BE8715" w:rsidR="006C3C54" w:rsidRPr="008827B7" w:rsidRDefault="00F479B2" w:rsidP="001338DE">
            <w:pPr>
              <w:rPr>
                <w:rFonts w:asciiTheme="minorBidi" w:hAnsiTheme="minorBidi"/>
              </w:rPr>
            </w:pPr>
            <w:r w:rsidRPr="00F479B2">
              <w:rPr>
                <w:rFonts w:asciiTheme="minorBidi" w:hAnsiTheme="minorBidi"/>
              </w:rPr>
              <w:t>Prowadzenie działań kontrolnych</w:t>
            </w:r>
          </w:p>
        </w:tc>
      </w:tr>
      <w:tr w:rsidR="008827B7" w:rsidRPr="008827B7" w14:paraId="1A75BFD3"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6C280F76" w14:textId="77777777" w:rsidR="006C3C54" w:rsidRPr="008827B7" w:rsidRDefault="006C3C54" w:rsidP="001338DE">
            <w:pPr>
              <w:rPr>
                <w:rFonts w:asciiTheme="minorBidi" w:hAnsiTheme="minorBidi"/>
              </w:rPr>
            </w:pPr>
            <w:r w:rsidRPr="008827B7">
              <w:rPr>
                <w:rFonts w:asciiTheme="minorBidi" w:hAnsiTheme="minorBidi"/>
              </w:rPr>
              <w:t>3.</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57E60778" w14:textId="77777777" w:rsidR="006C3C54" w:rsidRPr="008827B7" w:rsidRDefault="006C3C54" w:rsidP="001338DE">
            <w:pPr>
              <w:rPr>
                <w:rFonts w:asciiTheme="minorBidi" w:hAnsiTheme="minorBidi"/>
              </w:rPr>
            </w:pPr>
            <w:r w:rsidRPr="008827B7">
              <w:rPr>
                <w:rFonts w:asciiTheme="minorBidi" w:hAnsiTheme="minorBidi"/>
              </w:rPr>
              <w:t>Kod sytuacji przekroczenia</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2EB96C1F" w14:textId="07A75D66" w:rsidR="006C3C54" w:rsidRPr="008827B7" w:rsidRDefault="00F479B2" w:rsidP="001338DE">
            <w:pPr>
              <w:rPr>
                <w:rFonts w:asciiTheme="minorBidi" w:hAnsiTheme="minorBidi"/>
              </w:rPr>
            </w:pPr>
            <w:r w:rsidRPr="00F479B2">
              <w:rPr>
                <w:rFonts w:asciiTheme="minorBidi" w:hAnsiTheme="minorBidi"/>
              </w:rPr>
              <w:t xml:space="preserve">PL_Pk_2021_PL1801_B(a)P_a_01 PL_Pk_2021_PL1801_B(a)P_a_02 PL_Pk_2021_PL1801_PM10_d_01 PL_Pk_2021_PL1801_PM10_d_02 PL_Pk_2021_PL1801_PM10_d_03 PL_Pk_2021_PL1801_PM10_d_04 PL_Pk_2021_PL1801_PM10_d_05 PL_Pk_2021_PL1801_PM10_d_06 PL_Pk_2021_PL1801_PM10_d_07 </w:t>
            </w:r>
            <w:r w:rsidRPr="00F479B2">
              <w:rPr>
                <w:rFonts w:asciiTheme="minorBidi" w:hAnsiTheme="minorBidi"/>
              </w:rPr>
              <w:lastRenderedPageBreak/>
              <w:t>PL_Pk_2021_PL1801_PM10_d_08 PL_Pk_2021_PL1801_PM10_d_09 PL_Pk_2021_PL1801_PM10_d_10 PL_Pk_2021_PL1801_PM2,5_a_01 PL_Pk_2021_PL1801_PM2,5_a_02 PL_Pk_2021_PL1801_PM2,5_a_03 PL_Pk_2021_PL1801_PM2,5_a_04 PL_Pk_2021_PL1801_PM2,5_a_05 PL_Pk_2021_PL1801_PM2,5_a_06 PL_Pk_2021_PL1801_PM2,5_a_07 PL_Pk_2021_PL1801_PM2,5_a_08</w:t>
            </w:r>
          </w:p>
        </w:tc>
      </w:tr>
      <w:tr w:rsidR="008827B7" w:rsidRPr="008827B7" w14:paraId="1A8E852C"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324CBDF9" w14:textId="77777777" w:rsidR="006C3C54" w:rsidRPr="008827B7" w:rsidRDefault="006C3C54" w:rsidP="001338DE">
            <w:pPr>
              <w:rPr>
                <w:rFonts w:asciiTheme="minorBidi" w:hAnsiTheme="minorBidi"/>
              </w:rPr>
            </w:pPr>
            <w:r w:rsidRPr="008827B7">
              <w:rPr>
                <w:rFonts w:asciiTheme="minorBidi" w:hAnsiTheme="minorBidi"/>
              </w:rPr>
              <w:lastRenderedPageBreak/>
              <w:t>4.</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4520B566" w14:textId="77777777" w:rsidR="006C3C54" w:rsidRPr="008827B7" w:rsidRDefault="006C3C54" w:rsidP="001338DE">
            <w:pPr>
              <w:rPr>
                <w:rFonts w:asciiTheme="minorBidi" w:hAnsiTheme="minorBidi"/>
              </w:rPr>
            </w:pPr>
            <w:r w:rsidRPr="008827B7">
              <w:rPr>
                <w:rFonts w:asciiTheme="minorBidi" w:hAnsiTheme="minorBidi"/>
              </w:rPr>
              <w:t>Opis</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12DBEFE3" w14:textId="2312A385" w:rsidR="006C3C54" w:rsidRPr="008827B7" w:rsidRDefault="00F479B2" w:rsidP="001338DE">
            <w:pPr>
              <w:rPr>
                <w:rFonts w:asciiTheme="minorBidi" w:hAnsiTheme="minorBidi"/>
              </w:rPr>
            </w:pPr>
            <w:r w:rsidRPr="00F479B2">
              <w:rPr>
                <w:rFonts w:asciiTheme="minorBidi" w:hAnsiTheme="minorBidi"/>
              </w:rPr>
              <w:t>Kontrola jest działaniem niezbędnym, polegającym na weryfikacji stopnia wdrażania uchwały antysmogowej, a także przestrzegania zakazów wprowadzonych tą uchwałą, wdrażania działań naprawczych z Programu oraz przestrzegania zakazu spalania odpadów. Przeprowadzone kontrole mogą wpłynąć na dostosowanie użytkowanych systemów grzewczych do obowiązujących wymagań, a także na zmianę stosowanych paliw, co pośrednio przyczyni się do poprawy jakości powietrza.</w:t>
            </w:r>
          </w:p>
        </w:tc>
      </w:tr>
      <w:tr w:rsidR="008827B7" w:rsidRPr="008827B7" w14:paraId="18D9ED0B"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6897BB2E" w14:textId="77777777" w:rsidR="006C3C54" w:rsidRPr="008827B7" w:rsidRDefault="006C3C54" w:rsidP="001338DE">
            <w:pPr>
              <w:rPr>
                <w:rFonts w:asciiTheme="minorBidi" w:hAnsiTheme="minorBidi"/>
              </w:rPr>
            </w:pPr>
            <w:r w:rsidRPr="008827B7">
              <w:rPr>
                <w:rFonts w:asciiTheme="minorBidi" w:hAnsiTheme="minorBidi"/>
              </w:rPr>
              <w:t>5.</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1FF4B785" w14:textId="77777777" w:rsidR="006C3C54" w:rsidRPr="008827B7" w:rsidRDefault="006C3C54" w:rsidP="001338DE">
            <w:pPr>
              <w:rPr>
                <w:rFonts w:asciiTheme="minorBidi" w:hAnsiTheme="minorBidi"/>
              </w:rPr>
            </w:pPr>
            <w:r w:rsidRPr="008827B7">
              <w:rPr>
                <w:rFonts w:asciiTheme="minorBidi" w:hAnsiTheme="minorBidi"/>
              </w:rPr>
              <w:t>Nazwa i kod strefy</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0A311AB3" w14:textId="7BD123AC" w:rsidR="006C3C54" w:rsidRPr="008827B7" w:rsidRDefault="00E52706" w:rsidP="001338DE">
            <w:pPr>
              <w:rPr>
                <w:rFonts w:asciiTheme="minorBidi" w:hAnsiTheme="minorBidi"/>
              </w:rPr>
            </w:pPr>
            <w:r w:rsidRPr="00E52706">
              <w:rPr>
                <w:rFonts w:asciiTheme="minorBidi" w:hAnsiTheme="minorBidi"/>
              </w:rPr>
              <w:t>miasto Rzeszów PL1801</w:t>
            </w:r>
          </w:p>
        </w:tc>
      </w:tr>
      <w:tr w:rsidR="008827B7" w:rsidRPr="008827B7" w14:paraId="0FC35F90"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7B677252" w14:textId="77777777" w:rsidR="006C3C54" w:rsidRPr="008827B7" w:rsidRDefault="006C3C54" w:rsidP="001338DE">
            <w:pPr>
              <w:rPr>
                <w:rFonts w:asciiTheme="minorBidi" w:hAnsiTheme="minorBidi"/>
              </w:rPr>
            </w:pPr>
            <w:r w:rsidRPr="008827B7">
              <w:rPr>
                <w:rFonts w:asciiTheme="minorBidi" w:hAnsiTheme="minorBidi"/>
              </w:rPr>
              <w:t>6.</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4A999DE3" w14:textId="77777777" w:rsidR="006C3C54" w:rsidRPr="008827B7" w:rsidRDefault="006C3C54" w:rsidP="001338DE">
            <w:pPr>
              <w:rPr>
                <w:rFonts w:asciiTheme="minorBidi" w:hAnsiTheme="minorBidi"/>
              </w:rPr>
            </w:pPr>
            <w:r w:rsidRPr="008827B7">
              <w:rPr>
                <w:rFonts w:asciiTheme="minorBidi" w:hAnsiTheme="minorBidi"/>
              </w:rPr>
              <w:t>Obszar</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024AEF1A" w14:textId="786757A2" w:rsidR="006C3C54" w:rsidRPr="008827B7" w:rsidRDefault="00E52706" w:rsidP="001338DE">
            <w:pPr>
              <w:rPr>
                <w:rFonts w:asciiTheme="minorBidi" w:hAnsiTheme="minorBidi"/>
              </w:rPr>
            </w:pPr>
            <w:r w:rsidRPr="00E52706">
              <w:rPr>
                <w:rFonts w:asciiTheme="minorBidi" w:hAnsiTheme="minorBidi"/>
              </w:rPr>
              <w:t>gmina miejska Rzeszów</w:t>
            </w:r>
          </w:p>
        </w:tc>
      </w:tr>
      <w:tr w:rsidR="008827B7" w:rsidRPr="008827B7" w14:paraId="2B918AEC"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5535C3BF" w14:textId="77777777" w:rsidR="006C3C54" w:rsidRPr="008827B7" w:rsidRDefault="006C3C54" w:rsidP="001338DE">
            <w:pPr>
              <w:rPr>
                <w:rFonts w:asciiTheme="minorBidi" w:hAnsiTheme="minorBidi"/>
              </w:rPr>
            </w:pPr>
            <w:r w:rsidRPr="008827B7">
              <w:rPr>
                <w:rFonts w:asciiTheme="minorBidi" w:hAnsiTheme="minorBidi"/>
              </w:rPr>
              <w:t>7.</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0AA35C38" w14:textId="77777777" w:rsidR="006C3C54" w:rsidRPr="008827B7" w:rsidRDefault="006C3C54" w:rsidP="001338DE">
            <w:pPr>
              <w:rPr>
                <w:rFonts w:asciiTheme="minorBidi" w:hAnsiTheme="minorBidi"/>
              </w:rPr>
            </w:pPr>
            <w:r w:rsidRPr="008827B7">
              <w:rPr>
                <w:rFonts w:asciiTheme="minorBidi" w:hAnsiTheme="minorBidi"/>
              </w:rPr>
              <w:t>Termin zastosowania</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38157E0D" w14:textId="75192430" w:rsidR="006C3C54" w:rsidRPr="008827B7" w:rsidRDefault="00E52706" w:rsidP="001338DE">
            <w:pPr>
              <w:rPr>
                <w:rFonts w:asciiTheme="minorBidi" w:hAnsiTheme="minorBidi"/>
              </w:rPr>
            </w:pPr>
            <w:r w:rsidRPr="00E52706">
              <w:rPr>
                <w:rFonts w:asciiTheme="minorBidi" w:hAnsiTheme="minorBidi"/>
              </w:rPr>
              <w:t>2024</w:t>
            </w:r>
          </w:p>
        </w:tc>
      </w:tr>
      <w:tr w:rsidR="008827B7" w:rsidRPr="008827B7" w14:paraId="3A0F16A0"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098B3D2E" w14:textId="77777777" w:rsidR="006C3C54" w:rsidRPr="008827B7" w:rsidRDefault="006C3C54" w:rsidP="001338DE">
            <w:pPr>
              <w:rPr>
                <w:rFonts w:asciiTheme="minorBidi" w:hAnsiTheme="minorBidi"/>
              </w:rPr>
            </w:pPr>
            <w:r w:rsidRPr="008827B7">
              <w:rPr>
                <w:rFonts w:asciiTheme="minorBidi" w:hAnsiTheme="minorBidi"/>
              </w:rPr>
              <w:t>8.</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3DB6BF17" w14:textId="640E6B14" w:rsidR="006C3C54" w:rsidRPr="008827B7" w:rsidRDefault="00CB2DB6" w:rsidP="001338DE">
            <w:pPr>
              <w:rPr>
                <w:rFonts w:asciiTheme="minorBidi" w:hAnsiTheme="minorBidi"/>
              </w:rPr>
            </w:pPr>
            <w:r w:rsidRPr="00CB2DB6">
              <w:rPr>
                <w:rFonts w:asciiTheme="minorBidi" w:hAnsiTheme="minorBidi"/>
              </w:rPr>
              <w:t>Stan zaawansowania realizacji działania naprawczego w odniesieniu do wartości zaplanowanej do wykonania w danym roku sprawozdawczym</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26CDA3BB" w14:textId="7DF506E5" w:rsidR="006C3C54" w:rsidRPr="008827B7" w:rsidRDefault="00CB2DB6" w:rsidP="001338DE">
            <w:pPr>
              <w:rPr>
                <w:rFonts w:asciiTheme="minorBidi" w:hAnsiTheme="minorBidi"/>
              </w:rPr>
            </w:pPr>
            <w:r w:rsidRPr="00CB2DB6">
              <w:rPr>
                <w:rFonts w:asciiTheme="minorBidi" w:hAnsiTheme="minorBidi"/>
              </w:rPr>
              <w:t>100,00%</w:t>
            </w:r>
          </w:p>
        </w:tc>
      </w:tr>
      <w:tr w:rsidR="008827B7" w:rsidRPr="008827B7" w14:paraId="5750C17A"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6FE3BBDC" w14:textId="77777777" w:rsidR="006C3C54" w:rsidRPr="008827B7" w:rsidRDefault="006C3C54" w:rsidP="001338DE">
            <w:pPr>
              <w:rPr>
                <w:rFonts w:asciiTheme="minorBidi" w:hAnsiTheme="minorBidi"/>
              </w:rPr>
            </w:pPr>
            <w:r w:rsidRPr="008827B7">
              <w:rPr>
                <w:rFonts w:asciiTheme="minorBidi" w:hAnsiTheme="minorBidi"/>
              </w:rPr>
              <w:t>9.</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0EAAC88F" w14:textId="6F35B2D4" w:rsidR="006C3C54" w:rsidRPr="008827B7" w:rsidRDefault="00E53417" w:rsidP="001338DE">
            <w:pPr>
              <w:rPr>
                <w:rFonts w:asciiTheme="minorBidi" w:hAnsiTheme="minorBidi"/>
              </w:rPr>
            </w:pPr>
            <w:r w:rsidRPr="00E53417">
              <w:rPr>
                <w:rFonts w:asciiTheme="minorBidi" w:hAnsiTheme="minorBidi"/>
              </w:rPr>
              <w:t>Skala czasowa osiągnięcia redukcji stężenia</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48DCBD23" w14:textId="21E7C1A7" w:rsidR="006C3C54" w:rsidRPr="008827B7" w:rsidRDefault="00E53417" w:rsidP="001338DE">
            <w:pPr>
              <w:rPr>
                <w:rFonts w:asciiTheme="minorBidi" w:hAnsiTheme="minorBidi"/>
              </w:rPr>
            </w:pPr>
            <w:r w:rsidRPr="00E53417">
              <w:rPr>
                <w:rFonts w:asciiTheme="minorBidi" w:hAnsiTheme="minorBidi"/>
              </w:rPr>
              <w:t>B: średniookresowy (2-4 lat)</w:t>
            </w:r>
          </w:p>
        </w:tc>
      </w:tr>
      <w:tr w:rsidR="008827B7" w:rsidRPr="008827B7" w14:paraId="29419E43"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501B5663" w14:textId="77777777" w:rsidR="006C3C54" w:rsidRPr="008827B7" w:rsidRDefault="006C3C54" w:rsidP="001338DE">
            <w:pPr>
              <w:rPr>
                <w:rFonts w:asciiTheme="minorBidi" w:hAnsiTheme="minorBidi"/>
              </w:rPr>
            </w:pPr>
            <w:r w:rsidRPr="008827B7">
              <w:rPr>
                <w:rFonts w:asciiTheme="minorBidi" w:hAnsiTheme="minorBidi"/>
              </w:rPr>
              <w:t>10.</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43CDF17A" w14:textId="4FAAF688" w:rsidR="006C3C54" w:rsidRPr="008827B7" w:rsidRDefault="003234B2" w:rsidP="001338DE">
            <w:pPr>
              <w:rPr>
                <w:rFonts w:asciiTheme="minorBidi" w:hAnsiTheme="minorBidi"/>
              </w:rPr>
            </w:pPr>
            <w:r w:rsidRPr="003234B2">
              <w:rPr>
                <w:rFonts w:asciiTheme="minorBidi" w:hAnsiTheme="minorBidi"/>
              </w:rPr>
              <w:t>Kategoria źródeł emisji, której dotyczy działanie naprawcze</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4EB5A32C" w14:textId="4C36C776" w:rsidR="006C3C54" w:rsidRPr="008827B7" w:rsidRDefault="003234B2" w:rsidP="00E52706">
            <w:pPr>
              <w:rPr>
                <w:rFonts w:asciiTheme="minorBidi" w:hAnsiTheme="minorBidi"/>
              </w:rPr>
            </w:pPr>
            <w:r w:rsidRPr="003234B2">
              <w:rPr>
                <w:rFonts w:asciiTheme="minorBidi" w:hAnsiTheme="minorBidi"/>
              </w:rPr>
              <w:t>D: źródła związane z handlem i mieszkalnictwem</w:t>
            </w:r>
          </w:p>
        </w:tc>
      </w:tr>
      <w:tr w:rsidR="008827B7" w:rsidRPr="008827B7" w14:paraId="5F2568EE"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55612A8F" w14:textId="77777777" w:rsidR="006C3C54" w:rsidRPr="008827B7" w:rsidRDefault="006C3C54" w:rsidP="001338DE">
            <w:pPr>
              <w:rPr>
                <w:rFonts w:asciiTheme="minorBidi" w:hAnsiTheme="minorBidi"/>
              </w:rPr>
            </w:pPr>
            <w:r w:rsidRPr="008827B7">
              <w:rPr>
                <w:rFonts w:asciiTheme="minorBidi" w:hAnsiTheme="minorBidi"/>
              </w:rPr>
              <w:t>11.</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0BAA8EF6" w14:textId="3C4B9A52" w:rsidR="006C3C54" w:rsidRPr="008827B7" w:rsidRDefault="00D74EF0" w:rsidP="001338DE">
            <w:pPr>
              <w:rPr>
                <w:rFonts w:asciiTheme="minorBidi" w:hAnsiTheme="minorBidi"/>
              </w:rPr>
            </w:pPr>
            <w:r w:rsidRPr="00D74EF0">
              <w:rPr>
                <w:rFonts w:asciiTheme="minorBidi" w:hAnsiTheme="minorBidi"/>
              </w:rPr>
              <w:t>Efekt rzeczowy działania naprawczego obliczony (oszacowany) na podstawie wskaźnika(-</w:t>
            </w:r>
            <w:proofErr w:type="spellStart"/>
            <w:r w:rsidRPr="00D74EF0">
              <w:rPr>
                <w:rFonts w:asciiTheme="minorBidi" w:hAnsiTheme="minorBidi"/>
              </w:rPr>
              <w:t>ków</w:t>
            </w:r>
            <w:proofErr w:type="spellEnd"/>
            <w:r w:rsidRPr="00D74EF0">
              <w:rPr>
                <w:rFonts w:asciiTheme="minorBidi" w:hAnsiTheme="minorBidi"/>
              </w:rPr>
              <w:t>) monitorowania postępu realizacji działania naprawczego w ciągu roku realizacji programu ochrony powietrza</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2FB843A8" w14:textId="77777777" w:rsidR="00D74EF0" w:rsidRPr="00D74EF0" w:rsidRDefault="00D74EF0" w:rsidP="00D74EF0">
            <w:pPr>
              <w:rPr>
                <w:rFonts w:asciiTheme="minorBidi" w:hAnsiTheme="minorBidi"/>
              </w:rPr>
            </w:pPr>
            <w:r w:rsidRPr="00D74EF0">
              <w:rPr>
                <w:rFonts w:asciiTheme="minorBidi" w:hAnsiTheme="minorBidi"/>
              </w:rPr>
              <w:t>Liczba przeprowadzonych kontroli w zakresie przestrzegania wymagań określonych w uchwale, o której mowa w art. 96 ustawy z dnia 27 kwietnia 2001 r. - Prawo ochrony środowiska wraz z podaniem liczby popełnionych wykroczeń, wystawionych mandatów, udzielonych pouczeń oraz spraw skierowanych do sądu</w:t>
            </w:r>
          </w:p>
          <w:p w14:paraId="4B085A93" w14:textId="77777777" w:rsidR="00D74EF0" w:rsidRPr="00D74EF0" w:rsidRDefault="00D74EF0" w:rsidP="00D74EF0">
            <w:pPr>
              <w:rPr>
                <w:rFonts w:asciiTheme="minorBidi" w:hAnsiTheme="minorBidi"/>
              </w:rPr>
            </w:pPr>
            <w:r w:rsidRPr="00D74EF0">
              <w:rPr>
                <w:rFonts w:asciiTheme="minorBidi" w:hAnsiTheme="minorBidi"/>
              </w:rPr>
              <w:t>- liczba kontroli: 267 szt.</w:t>
            </w:r>
          </w:p>
          <w:p w14:paraId="1A878B60" w14:textId="77777777" w:rsidR="00D74EF0" w:rsidRPr="00D74EF0" w:rsidRDefault="00D74EF0" w:rsidP="00D74EF0">
            <w:pPr>
              <w:rPr>
                <w:rFonts w:asciiTheme="minorBidi" w:hAnsiTheme="minorBidi"/>
              </w:rPr>
            </w:pPr>
            <w:r w:rsidRPr="00D74EF0">
              <w:rPr>
                <w:rFonts w:asciiTheme="minorBidi" w:hAnsiTheme="minorBidi"/>
              </w:rPr>
              <w:t>- liczba wykroczeń: 17 szt.</w:t>
            </w:r>
          </w:p>
          <w:p w14:paraId="5CFAB0C6" w14:textId="77777777" w:rsidR="00D74EF0" w:rsidRPr="00D74EF0" w:rsidRDefault="00D74EF0" w:rsidP="00D74EF0">
            <w:pPr>
              <w:rPr>
                <w:rFonts w:asciiTheme="minorBidi" w:hAnsiTheme="minorBidi"/>
              </w:rPr>
            </w:pPr>
            <w:r w:rsidRPr="00D74EF0">
              <w:rPr>
                <w:rFonts w:asciiTheme="minorBidi" w:hAnsiTheme="minorBidi"/>
              </w:rPr>
              <w:t>- liczba mandatów: 17 szt.</w:t>
            </w:r>
          </w:p>
          <w:p w14:paraId="185C8009" w14:textId="77777777" w:rsidR="00D74EF0" w:rsidRPr="00D74EF0" w:rsidRDefault="00D74EF0" w:rsidP="00D74EF0">
            <w:pPr>
              <w:rPr>
                <w:rFonts w:asciiTheme="minorBidi" w:hAnsiTheme="minorBidi"/>
              </w:rPr>
            </w:pPr>
            <w:r w:rsidRPr="00D74EF0">
              <w:rPr>
                <w:rFonts w:asciiTheme="minorBidi" w:hAnsiTheme="minorBidi"/>
              </w:rPr>
              <w:t xml:space="preserve">Liczba przeprowadzonych kontroli w zakresie spalania odpadów i pozostałości roślinnych wraz z podaniem liczby popełnionych wykroczeń, wystawionych </w:t>
            </w:r>
            <w:r w:rsidRPr="00D74EF0">
              <w:rPr>
                <w:rFonts w:asciiTheme="minorBidi" w:hAnsiTheme="minorBidi"/>
              </w:rPr>
              <w:lastRenderedPageBreak/>
              <w:t>mandatów, udzielonych pouczeń oraz spraw skierowanych do sądu</w:t>
            </w:r>
          </w:p>
          <w:p w14:paraId="2FA8A686" w14:textId="77777777" w:rsidR="00D74EF0" w:rsidRPr="00D74EF0" w:rsidRDefault="00D74EF0" w:rsidP="00D74EF0">
            <w:pPr>
              <w:rPr>
                <w:rFonts w:asciiTheme="minorBidi" w:hAnsiTheme="minorBidi"/>
              </w:rPr>
            </w:pPr>
            <w:r w:rsidRPr="00D74EF0">
              <w:rPr>
                <w:rFonts w:asciiTheme="minorBidi" w:hAnsiTheme="minorBidi"/>
              </w:rPr>
              <w:t>- liczba kontroli: 293 szt.</w:t>
            </w:r>
          </w:p>
          <w:p w14:paraId="74092091" w14:textId="77777777" w:rsidR="00D74EF0" w:rsidRPr="00D74EF0" w:rsidRDefault="00D74EF0" w:rsidP="00D74EF0">
            <w:pPr>
              <w:rPr>
                <w:rFonts w:asciiTheme="minorBidi" w:hAnsiTheme="minorBidi"/>
              </w:rPr>
            </w:pPr>
            <w:r w:rsidRPr="00D74EF0">
              <w:rPr>
                <w:rFonts w:asciiTheme="minorBidi" w:hAnsiTheme="minorBidi"/>
              </w:rPr>
              <w:t>- liczba wykroczeń: 19 szt.</w:t>
            </w:r>
          </w:p>
          <w:p w14:paraId="293B3322" w14:textId="1D335C3B" w:rsidR="006C3C54" w:rsidRPr="008827B7" w:rsidRDefault="00D74EF0" w:rsidP="00D74EF0">
            <w:pPr>
              <w:rPr>
                <w:rFonts w:asciiTheme="minorBidi" w:hAnsiTheme="minorBidi"/>
              </w:rPr>
            </w:pPr>
            <w:r w:rsidRPr="00D74EF0">
              <w:rPr>
                <w:rFonts w:asciiTheme="minorBidi" w:hAnsiTheme="minorBidi"/>
              </w:rPr>
              <w:t>- liczba mandatów: 19 szt.</w:t>
            </w:r>
          </w:p>
        </w:tc>
      </w:tr>
      <w:tr w:rsidR="008827B7" w:rsidRPr="008827B7" w14:paraId="19F867A2"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39375A89" w14:textId="77777777" w:rsidR="006C3C54" w:rsidRPr="008827B7" w:rsidRDefault="006C3C54" w:rsidP="001338DE">
            <w:pPr>
              <w:rPr>
                <w:rFonts w:asciiTheme="minorBidi" w:hAnsiTheme="minorBidi"/>
              </w:rPr>
            </w:pPr>
            <w:r w:rsidRPr="008827B7">
              <w:rPr>
                <w:rFonts w:asciiTheme="minorBidi" w:hAnsiTheme="minorBidi"/>
              </w:rPr>
              <w:lastRenderedPageBreak/>
              <w:t>12.</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1B991F13" w14:textId="2E6EFD8F" w:rsidR="006C3C54" w:rsidRPr="008827B7" w:rsidRDefault="008F61BB" w:rsidP="001338DE">
            <w:pPr>
              <w:rPr>
                <w:rFonts w:asciiTheme="minorBidi" w:hAnsiTheme="minorBidi"/>
              </w:rPr>
            </w:pPr>
            <w:r w:rsidRPr="008F61BB">
              <w:rPr>
                <w:rFonts w:asciiTheme="minorBidi" w:hAnsiTheme="minorBidi"/>
              </w:rPr>
              <w:t>Redukcja wielkości emisji poszczególnych substancji w powietrzu osiągnięta w wyniku realizacji działania naprawczego w ciągu roku realizacji programu ochrony powietrza (Mg/rok)</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5C49E58E" w14:textId="730222EC" w:rsidR="006C3C54" w:rsidRPr="008827B7" w:rsidRDefault="008F61BB" w:rsidP="001338DE">
            <w:pPr>
              <w:rPr>
                <w:rFonts w:asciiTheme="minorBidi" w:hAnsiTheme="minorBidi"/>
              </w:rPr>
            </w:pPr>
            <w:r>
              <w:rPr>
                <w:rFonts w:asciiTheme="minorBidi" w:hAnsiTheme="minorBidi"/>
              </w:rPr>
              <w:t>-</w:t>
            </w:r>
          </w:p>
        </w:tc>
      </w:tr>
      <w:tr w:rsidR="008827B7" w:rsidRPr="008827B7" w14:paraId="4D278A1D"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69AC6CAB" w14:textId="77777777" w:rsidR="006C3C54" w:rsidRPr="008827B7" w:rsidRDefault="006C3C54" w:rsidP="001338DE">
            <w:pPr>
              <w:rPr>
                <w:rFonts w:asciiTheme="minorBidi" w:hAnsiTheme="minorBidi"/>
              </w:rPr>
            </w:pPr>
            <w:r w:rsidRPr="008827B7">
              <w:rPr>
                <w:rFonts w:asciiTheme="minorBidi" w:hAnsiTheme="minorBidi"/>
              </w:rPr>
              <w:t>13.</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16D1CC84" w14:textId="3C796EB2" w:rsidR="006C3C54" w:rsidRPr="008827B7" w:rsidRDefault="00DA4C64" w:rsidP="001338DE">
            <w:pPr>
              <w:rPr>
                <w:rFonts w:asciiTheme="minorBidi" w:hAnsiTheme="minorBidi"/>
              </w:rPr>
            </w:pPr>
            <w:r w:rsidRPr="00DA4C64">
              <w:rPr>
                <w:rFonts w:asciiTheme="minorBidi" w:hAnsiTheme="minorBidi"/>
              </w:rPr>
              <w:t>Wysokość poniesionych kosztów (w PLN)</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5349FDCF" w14:textId="77777777" w:rsidR="00DA4C64" w:rsidRPr="00DA4C64" w:rsidRDefault="00DA4C64" w:rsidP="00DA4C64">
            <w:pPr>
              <w:rPr>
                <w:rFonts w:asciiTheme="minorBidi" w:hAnsiTheme="minorBidi"/>
              </w:rPr>
            </w:pPr>
            <w:r w:rsidRPr="00DA4C64">
              <w:rPr>
                <w:rFonts w:asciiTheme="minorBidi" w:hAnsiTheme="minorBidi"/>
              </w:rPr>
              <w:t>Budżet jednostki samorządowej 10 655,35</w:t>
            </w:r>
          </w:p>
          <w:p w14:paraId="099FA91E" w14:textId="589ACFAE" w:rsidR="006C3C54" w:rsidRPr="008827B7" w:rsidRDefault="00DA4C64" w:rsidP="00DA4C64">
            <w:pPr>
              <w:rPr>
                <w:rFonts w:asciiTheme="minorBidi" w:hAnsiTheme="minorBidi"/>
              </w:rPr>
            </w:pPr>
            <w:r w:rsidRPr="00DA4C64">
              <w:rPr>
                <w:rFonts w:asciiTheme="minorBidi" w:hAnsiTheme="minorBidi"/>
              </w:rPr>
              <w:t>Łącznie 10 655,35</w:t>
            </w:r>
          </w:p>
        </w:tc>
      </w:tr>
      <w:tr w:rsidR="008827B7" w:rsidRPr="008827B7" w14:paraId="1259A73A"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00EA4671" w14:textId="77777777" w:rsidR="006C3C54" w:rsidRPr="008827B7" w:rsidRDefault="006C3C54" w:rsidP="001338DE">
            <w:pPr>
              <w:rPr>
                <w:rFonts w:asciiTheme="minorBidi" w:hAnsiTheme="minorBidi"/>
              </w:rPr>
            </w:pPr>
            <w:r w:rsidRPr="008827B7">
              <w:rPr>
                <w:rFonts w:asciiTheme="minorBidi" w:hAnsiTheme="minorBidi"/>
              </w:rPr>
              <w:t>14.</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369D109A" w14:textId="5A9AE02E" w:rsidR="006C3C54" w:rsidRPr="008827B7" w:rsidRDefault="00DA4C64" w:rsidP="001338DE">
            <w:pPr>
              <w:rPr>
                <w:rFonts w:asciiTheme="minorBidi" w:hAnsiTheme="minorBidi"/>
              </w:rPr>
            </w:pPr>
            <w:r w:rsidRPr="00DA4C64">
              <w:rPr>
                <w:rFonts w:asciiTheme="minorBidi" w:hAnsiTheme="minorBidi"/>
              </w:rPr>
              <w:t>Wysokość poniesionych kosztów (w EUR)</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4292BC96" w14:textId="0659523C" w:rsidR="006C3C54" w:rsidRPr="008827B7" w:rsidRDefault="00DA4C64" w:rsidP="00806824">
            <w:pPr>
              <w:rPr>
                <w:rFonts w:asciiTheme="minorBidi" w:hAnsiTheme="minorBidi"/>
              </w:rPr>
            </w:pPr>
            <w:r w:rsidRPr="00DA4C64">
              <w:rPr>
                <w:rFonts w:asciiTheme="minorBidi" w:hAnsiTheme="minorBidi"/>
              </w:rPr>
              <w:t>2 542,25 przyjęto kurs średni euro (EUR) z dnia 27.03.2025 nr 060/A/NBP/2025 wynoszący 4,1913</w:t>
            </w:r>
          </w:p>
        </w:tc>
      </w:tr>
      <w:tr w:rsidR="003967CD" w:rsidRPr="008827B7" w14:paraId="5AA6A923"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14F76357" w14:textId="43F2F4BC" w:rsidR="003967CD" w:rsidRPr="008827B7" w:rsidRDefault="003967CD" w:rsidP="001338DE">
            <w:pPr>
              <w:rPr>
                <w:rFonts w:asciiTheme="minorBidi" w:hAnsiTheme="minorBidi"/>
              </w:rPr>
            </w:pPr>
            <w:r w:rsidRPr="003967CD">
              <w:rPr>
                <w:rFonts w:asciiTheme="minorBidi" w:hAnsiTheme="minorBidi"/>
              </w:rPr>
              <w:t>1</w:t>
            </w:r>
            <w:r w:rsidR="00DA4C64">
              <w:rPr>
                <w:rFonts w:asciiTheme="minorBidi" w:hAnsiTheme="minorBidi"/>
              </w:rPr>
              <w:t>5</w:t>
            </w:r>
            <w:r w:rsidRPr="003967CD">
              <w:rPr>
                <w:rFonts w:asciiTheme="minorBidi" w:hAnsiTheme="minorBidi"/>
              </w:rPr>
              <w:t>.</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71AAB0DB" w14:textId="516ADCE3" w:rsidR="003967CD" w:rsidRPr="008060D3" w:rsidRDefault="003967CD" w:rsidP="001338DE">
            <w:pPr>
              <w:rPr>
                <w:rFonts w:asciiTheme="minorBidi" w:hAnsiTheme="minorBidi"/>
              </w:rPr>
            </w:pPr>
            <w:r w:rsidRPr="003967CD">
              <w:rPr>
                <w:rFonts w:asciiTheme="minorBidi" w:hAnsiTheme="minorBidi"/>
              </w:rPr>
              <w:t>Uwagi</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3C4FC0DD" w14:textId="77777777" w:rsidR="003967CD" w:rsidRPr="003967CD" w:rsidRDefault="003967CD" w:rsidP="003967CD">
            <w:pPr>
              <w:rPr>
                <w:rFonts w:asciiTheme="minorBidi" w:hAnsiTheme="minorBidi"/>
              </w:rPr>
            </w:pPr>
          </w:p>
        </w:tc>
      </w:tr>
      <w:tr w:rsidR="008827B7" w:rsidRPr="008827B7" w14:paraId="619FE748"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3F99DB17" w14:textId="77777777" w:rsidR="006C3C54" w:rsidRPr="008827B7" w:rsidRDefault="006C3C54" w:rsidP="001338DE">
            <w:pPr>
              <w:rPr>
                <w:rFonts w:asciiTheme="minorBidi" w:hAnsiTheme="minorBidi"/>
              </w:rPr>
            </w:pPr>
            <w:r w:rsidRPr="008827B7">
              <w:rPr>
                <w:rFonts w:asciiTheme="minorBidi" w:hAnsiTheme="minorBidi"/>
              </w:rPr>
              <w:t>Lp.</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0C76CEC3" w14:textId="77777777" w:rsidR="006C3C54" w:rsidRPr="008827B7" w:rsidRDefault="006C3C54" w:rsidP="001338DE">
            <w:pPr>
              <w:rPr>
                <w:rFonts w:asciiTheme="minorBidi" w:hAnsiTheme="minorBidi"/>
              </w:rPr>
            </w:pPr>
            <w:r w:rsidRPr="008827B7">
              <w:rPr>
                <w:rFonts w:asciiTheme="minorBidi" w:hAnsiTheme="minorBidi"/>
              </w:rPr>
              <w:t>Zawartość</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44E6B44E" w14:textId="77777777" w:rsidR="006C3C54" w:rsidRPr="008827B7" w:rsidRDefault="006C3C54" w:rsidP="001338DE">
            <w:pPr>
              <w:rPr>
                <w:rFonts w:asciiTheme="minorBidi" w:hAnsiTheme="minorBidi"/>
              </w:rPr>
            </w:pPr>
            <w:r w:rsidRPr="008827B7">
              <w:rPr>
                <w:rFonts w:asciiTheme="minorBidi" w:hAnsiTheme="minorBidi"/>
              </w:rPr>
              <w:t>Odpowiedź (działanie naprawcze nr 2)</w:t>
            </w:r>
          </w:p>
        </w:tc>
      </w:tr>
      <w:tr w:rsidR="008827B7" w:rsidRPr="008827B7" w14:paraId="5F0C767D"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4E7891EB" w14:textId="77777777" w:rsidR="006C3C54" w:rsidRPr="008827B7" w:rsidRDefault="006C3C54" w:rsidP="001338DE">
            <w:pPr>
              <w:rPr>
                <w:rFonts w:asciiTheme="minorBidi" w:hAnsiTheme="minorBidi"/>
              </w:rPr>
            </w:pPr>
            <w:r w:rsidRPr="008827B7">
              <w:rPr>
                <w:rFonts w:asciiTheme="minorBidi" w:hAnsiTheme="minorBidi"/>
              </w:rPr>
              <w:t>1.</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0282B945" w14:textId="77777777" w:rsidR="006C3C54" w:rsidRPr="008827B7" w:rsidRDefault="006C3C54" w:rsidP="001338DE">
            <w:pPr>
              <w:rPr>
                <w:rFonts w:asciiTheme="minorBidi" w:hAnsiTheme="minorBidi"/>
              </w:rPr>
            </w:pPr>
            <w:r w:rsidRPr="008827B7">
              <w:rPr>
                <w:rFonts w:asciiTheme="minorBidi" w:hAnsiTheme="minorBidi"/>
              </w:rPr>
              <w:t>Kod działania naprawczego</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6C0A37D2" w14:textId="532027D9" w:rsidR="006C3C54" w:rsidRPr="008827B7" w:rsidRDefault="002151F0" w:rsidP="001338DE">
            <w:pPr>
              <w:rPr>
                <w:rFonts w:asciiTheme="minorBidi" w:hAnsiTheme="minorBidi"/>
              </w:rPr>
            </w:pPr>
            <w:proofErr w:type="spellStart"/>
            <w:r w:rsidRPr="002151F0">
              <w:rPr>
                <w:rFonts w:asciiTheme="minorBidi" w:hAnsiTheme="minorBidi"/>
              </w:rPr>
              <w:t>MRzObZi</w:t>
            </w:r>
            <w:proofErr w:type="spellEnd"/>
          </w:p>
        </w:tc>
      </w:tr>
      <w:tr w:rsidR="008827B7" w:rsidRPr="008827B7" w14:paraId="385C1F93"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7C2A8C46" w14:textId="77777777" w:rsidR="006C3C54" w:rsidRPr="008827B7" w:rsidRDefault="006C3C54" w:rsidP="001338DE">
            <w:pPr>
              <w:rPr>
                <w:rFonts w:asciiTheme="minorBidi" w:hAnsiTheme="minorBidi"/>
              </w:rPr>
            </w:pPr>
            <w:r w:rsidRPr="008827B7">
              <w:rPr>
                <w:rFonts w:asciiTheme="minorBidi" w:hAnsiTheme="minorBidi"/>
              </w:rPr>
              <w:t>2.</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075444BB" w14:textId="77777777" w:rsidR="006C3C54" w:rsidRPr="008827B7" w:rsidRDefault="006C3C54" w:rsidP="001338DE">
            <w:pPr>
              <w:rPr>
                <w:rFonts w:asciiTheme="minorBidi" w:hAnsiTheme="minorBidi"/>
              </w:rPr>
            </w:pPr>
            <w:r w:rsidRPr="008827B7">
              <w:rPr>
                <w:rFonts w:asciiTheme="minorBidi" w:hAnsiTheme="minorBidi"/>
              </w:rPr>
              <w:t>Tytuł</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46DD719B" w14:textId="0C962EAF" w:rsidR="006C3C54" w:rsidRPr="008827B7" w:rsidRDefault="002151F0" w:rsidP="001338DE">
            <w:pPr>
              <w:rPr>
                <w:rFonts w:asciiTheme="minorBidi" w:hAnsiTheme="minorBidi"/>
              </w:rPr>
            </w:pPr>
            <w:r w:rsidRPr="002151F0">
              <w:rPr>
                <w:rFonts w:asciiTheme="minorBidi" w:hAnsiTheme="minorBidi"/>
              </w:rPr>
              <w:t>Zwiększanie udziału zieleni w strefie miasto Rzeszów</w:t>
            </w:r>
          </w:p>
        </w:tc>
      </w:tr>
      <w:tr w:rsidR="008827B7" w:rsidRPr="008827B7" w14:paraId="716FFDF8"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41342331" w14:textId="77777777" w:rsidR="006C3C54" w:rsidRPr="008827B7" w:rsidRDefault="006C3C54" w:rsidP="001338DE">
            <w:pPr>
              <w:rPr>
                <w:rFonts w:asciiTheme="minorBidi" w:hAnsiTheme="minorBidi"/>
              </w:rPr>
            </w:pPr>
            <w:r w:rsidRPr="008827B7">
              <w:rPr>
                <w:rFonts w:asciiTheme="minorBidi" w:hAnsiTheme="minorBidi"/>
              </w:rPr>
              <w:t>3.</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0836F202" w14:textId="77777777" w:rsidR="006C3C54" w:rsidRPr="008827B7" w:rsidRDefault="006C3C54" w:rsidP="001338DE">
            <w:pPr>
              <w:rPr>
                <w:rFonts w:asciiTheme="minorBidi" w:hAnsiTheme="minorBidi"/>
              </w:rPr>
            </w:pPr>
            <w:r w:rsidRPr="008827B7">
              <w:rPr>
                <w:rFonts w:asciiTheme="minorBidi" w:hAnsiTheme="minorBidi"/>
              </w:rPr>
              <w:t>Kod sytuacji przekroczenia</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3EEEFD16" w14:textId="7B76B264" w:rsidR="006C3C54" w:rsidRPr="008827B7" w:rsidRDefault="002151F0" w:rsidP="001338DE">
            <w:pPr>
              <w:rPr>
                <w:rFonts w:asciiTheme="minorBidi" w:hAnsiTheme="minorBidi"/>
              </w:rPr>
            </w:pPr>
            <w:r w:rsidRPr="002151F0">
              <w:rPr>
                <w:rFonts w:asciiTheme="minorBidi" w:hAnsiTheme="minorBidi"/>
              </w:rPr>
              <w:t>PL_Pk_2021_PL1801_B(a)P_a_01 PL_Pk_2021_PL1801_B(a)P_a_02 PL_Pk_2021_PL1801_PM10_d_01 PL_Pk_2021_PL1801_PM10_d_02 PL_Pk_2021_PL1801_PM10_d_03 PL_Pk_2021_PL1801_PM10_d_04 PL_Pk_2021_PL1801_PM10_d_05 PL_Pk_2021_PL1801_PM10_d_06 PL_Pk_2021_PL1801_PM10_d_07 PL_Pk_2021_PL1801_PM10_d_08 PL_Pk_2021_PL1801_PM10_d_09 PL_Pk_2021_PL1801_PM10_d_10 PL_Pk_2021_PL1801_PM2,5_a_01 PL_Pk_2021_PL1801_PM2,5_a_02 PL_Pk_2021_PL1801_PM2,5_a_03 PL_Pk_2021_PL1801_PM2,5_a_04 PL_Pk_2021_PL1801_PM2,5_a_05 PL_Pk_2021_PL1801_PM2,5_a_06 PL_Pk_2021_PL1801_PM2,5_a_07 PL_Pk_2021_PL1801_PM2,5_a_08</w:t>
            </w:r>
          </w:p>
        </w:tc>
      </w:tr>
      <w:tr w:rsidR="008827B7" w:rsidRPr="008827B7" w14:paraId="2AD41D68"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706F1025" w14:textId="77777777" w:rsidR="006C3C54" w:rsidRPr="008827B7" w:rsidRDefault="006C3C54" w:rsidP="001338DE">
            <w:pPr>
              <w:rPr>
                <w:rFonts w:asciiTheme="minorBidi" w:hAnsiTheme="minorBidi"/>
              </w:rPr>
            </w:pPr>
            <w:r w:rsidRPr="008827B7">
              <w:rPr>
                <w:rFonts w:asciiTheme="minorBidi" w:hAnsiTheme="minorBidi"/>
              </w:rPr>
              <w:t>4.</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6FCB61C9" w14:textId="77777777" w:rsidR="006C3C54" w:rsidRPr="008827B7" w:rsidRDefault="006C3C54" w:rsidP="001338DE">
            <w:pPr>
              <w:rPr>
                <w:rFonts w:asciiTheme="minorBidi" w:hAnsiTheme="minorBidi"/>
              </w:rPr>
            </w:pPr>
            <w:r w:rsidRPr="008827B7">
              <w:rPr>
                <w:rFonts w:asciiTheme="minorBidi" w:hAnsiTheme="minorBidi"/>
              </w:rPr>
              <w:t>Opis</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68735015" w14:textId="1685EA47" w:rsidR="006C3C54" w:rsidRPr="008827B7" w:rsidRDefault="002151F0" w:rsidP="001338DE">
            <w:pPr>
              <w:rPr>
                <w:rFonts w:asciiTheme="minorBidi" w:hAnsiTheme="minorBidi"/>
              </w:rPr>
            </w:pPr>
            <w:r w:rsidRPr="002151F0">
              <w:rPr>
                <w:rFonts w:asciiTheme="minorBidi" w:hAnsiTheme="minorBidi"/>
              </w:rPr>
              <w:t>Realizacja działania będzie odbywała się poprzez tworzenie zielonej infrastruktury , funkcyjnych obszarów zielonych, rewitalizację zieleni oraz wzbogacanie terenów zieleni (zagęszczanie, dosadzenia) sprzyjających poprawie warunków mikroklimatycznych i powodujących poprawę wymiany cieplnej.</w:t>
            </w:r>
          </w:p>
        </w:tc>
      </w:tr>
      <w:tr w:rsidR="008827B7" w:rsidRPr="008827B7" w14:paraId="258AB24D"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2678E836" w14:textId="77777777" w:rsidR="006C3C54" w:rsidRPr="008827B7" w:rsidRDefault="006C3C54" w:rsidP="001338DE">
            <w:pPr>
              <w:rPr>
                <w:rFonts w:asciiTheme="minorBidi" w:hAnsiTheme="minorBidi"/>
              </w:rPr>
            </w:pPr>
            <w:r w:rsidRPr="008827B7">
              <w:rPr>
                <w:rFonts w:asciiTheme="minorBidi" w:hAnsiTheme="minorBidi"/>
              </w:rPr>
              <w:lastRenderedPageBreak/>
              <w:t>5.</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077139C2" w14:textId="77777777" w:rsidR="006C3C54" w:rsidRPr="008827B7" w:rsidRDefault="006C3C54" w:rsidP="001338DE">
            <w:pPr>
              <w:rPr>
                <w:rFonts w:asciiTheme="minorBidi" w:hAnsiTheme="minorBidi"/>
              </w:rPr>
            </w:pPr>
            <w:r w:rsidRPr="008827B7">
              <w:rPr>
                <w:rFonts w:asciiTheme="minorBidi" w:hAnsiTheme="minorBidi"/>
              </w:rPr>
              <w:t>Nazwa i kod strefy</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1DC18EA9" w14:textId="566EF4A1" w:rsidR="006C3C54" w:rsidRPr="008827B7" w:rsidRDefault="002151F0" w:rsidP="001338DE">
            <w:pPr>
              <w:rPr>
                <w:rFonts w:asciiTheme="minorBidi" w:hAnsiTheme="minorBidi"/>
              </w:rPr>
            </w:pPr>
            <w:r w:rsidRPr="002151F0">
              <w:rPr>
                <w:rFonts w:asciiTheme="minorBidi" w:hAnsiTheme="minorBidi"/>
              </w:rPr>
              <w:t>miasto Rzeszów PL1801</w:t>
            </w:r>
          </w:p>
        </w:tc>
      </w:tr>
      <w:tr w:rsidR="008827B7" w:rsidRPr="008827B7" w14:paraId="66ACB54A"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54E703B2" w14:textId="77777777" w:rsidR="006C3C54" w:rsidRPr="008827B7" w:rsidRDefault="006C3C54" w:rsidP="001338DE">
            <w:pPr>
              <w:rPr>
                <w:rFonts w:asciiTheme="minorBidi" w:hAnsiTheme="minorBidi"/>
              </w:rPr>
            </w:pPr>
            <w:r w:rsidRPr="008827B7">
              <w:rPr>
                <w:rFonts w:asciiTheme="minorBidi" w:hAnsiTheme="minorBidi"/>
              </w:rPr>
              <w:t>6.</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3D85A7B2" w14:textId="77777777" w:rsidR="006C3C54" w:rsidRPr="008827B7" w:rsidRDefault="006C3C54" w:rsidP="001338DE">
            <w:pPr>
              <w:rPr>
                <w:rFonts w:asciiTheme="minorBidi" w:hAnsiTheme="minorBidi"/>
              </w:rPr>
            </w:pPr>
            <w:r w:rsidRPr="008827B7">
              <w:rPr>
                <w:rFonts w:asciiTheme="minorBidi" w:hAnsiTheme="minorBidi"/>
              </w:rPr>
              <w:t>Obszar</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4B7F1DF2" w14:textId="43CEEC85" w:rsidR="006C3C54" w:rsidRPr="008827B7" w:rsidRDefault="002151F0" w:rsidP="001338DE">
            <w:pPr>
              <w:rPr>
                <w:rFonts w:asciiTheme="minorBidi" w:hAnsiTheme="minorBidi"/>
              </w:rPr>
            </w:pPr>
            <w:r w:rsidRPr="002151F0">
              <w:rPr>
                <w:rFonts w:asciiTheme="minorBidi" w:hAnsiTheme="minorBidi"/>
              </w:rPr>
              <w:t>gmina miejska Rzeszów</w:t>
            </w:r>
          </w:p>
        </w:tc>
      </w:tr>
      <w:tr w:rsidR="008827B7" w:rsidRPr="008827B7" w14:paraId="40E34EDA"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0AB3B2B3" w14:textId="77777777" w:rsidR="006C3C54" w:rsidRPr="008827B7" w:rsidRDefault="006C3C54" w:rsidP="001338DE">
            <w:pPr>
              <w:rPr>
                <w:rFonts w:asciiTheme="minorBidi" w:hAnsiTheme="minorBidi"/>
              </w:rPr>
            </w:pPr>
            <w:r w:rsidRPr="008827B7">
              <w:rPr>
                <w:rFonts w:asciiTheme="minorBidi" w:hAnsiTheme="minorBidi"/>
              </w:rPr>
              <w:t>7.</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2ADB3633" w14:textId="77777777" w:rsidR="006C3C54" w:rsidRPr="008827B7" w:rsidRDefault="006C3C54" w:rsidP="001338DE">
            <w:pPr>
              <w:rPr>
                <w:rFonts w:asciiTheme="minorBidi" w:hAnsiTheme="minorBidi"/>
              </w:rPr>
            </w:pPr>
            <w:r w:rsidRPr="008827B7">
              <w:rPr>
                <w:rFonts w:asciiTheme="minorBidi" w:hAnsiTheme="minorBidi"/>
              </w:rPr>
              <w:t>Termin zastosowania</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36BB0CB5" w14:textId="434DD575" w:rsidR="006C3C54" w:rsidRPr="008827B7" w:rsidRDefault="008B320B" w:rsidP="001338DE">
            <w:pPr>
              <w:rPr>
                <w:rFonts w:asciiTheme="minorBidi" w:hAnsiTheme="minorBidi"/>
              </w:rPr>
            </w:pPr>
            <w:r w:rsidRPr="008B320B">
              <w:rPr>
                <w:rFonts w:asciiTheme="minorBidi" w:hAnsiTheme="minorBidi"/>
              </w:rPr>
              <w:t>2024</w:t>
            </w:r>
          </w:p>
        </w:tc>
      </w:tr>
      <w:tr w:rsidR="008827B7" w:rsidRPr="008827B7" w14:paraId="7BD48073"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6B54C587" w14:textId="77777777" w:rsidR="006C3C54" w:rsidRPr="008827B7" w:rsidRDefault="006C3C54" w:rsidP="001338DE">
            <w:pPr>
              <w:rPr>
                <w:rFonts w:asciiTheme="minorBidi" w:hAnsiTheme="minorBidi"/>
              </w:rPr>
            </w:pPr>
            <w:r w:rsidRPr="008827B7">
              <w:rPr>
                <w:rFonts w:asciiTheme="minorBidi" w:hAnsiTheme="minorBidi"/>
              </w:rPr>
              <w:t>8.</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2E2ABF0F" w14:textId="63D26417" w:rsidR="006C3C54" w:rsidRPr="008827B7" w:rsidRDefault="007166EF" w:rsidP="001338DE">
            <w:pPr>
              <w:rPr>
                <w:rFonts w:asciiTheme="minorBidi" w:hAnsiTheme="minorBidi"/>
              </w:rPr>
            </w:pPr>
            <w:r w:rsidRPr="007166EF">
              <w:rPr>
                <w:rFonts w:asciiTheme="minorBidi" w:hAnsiTheme="minorBidi"/>
              </w:rPr>
              <w:t>Stan zaawansowania realizacji działania naprawczego w odniesieniu do wartości zaplanowanej do wykonania w danym roku sprawozdawczym</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38F07565" w14:textId="79993708" w:rsidR="006C3C54" w:rsidRPr="008827B7" w:rsidRDefault="00CC4B0C" w:rsidP="001338DE">
            <w:pPr>
              <w:rPr>
                <w:rFonts w:asciiTheme="minorBidi" w:hAnsiTheme="minorBidi"/>
              </w:rPr>
            </w:pPr>
            <w:r w:rsidRPr="00CC4B0C">
              <w:rPr>
                <w:rFonts w:asciiTheme="minorBidi" w:hAnsiTheme="minorBidi"/>
              </w:rPr>
              <w:t>91,65%</w:t>
            </w:r>
          </w:p>
        </w:tc>
      </w:tr>
      <w:tr w:rsidR="008827B7" w:rsidRPr="008827B7" w14:paraId="5D17BC02"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2250B709" w14:textId="77777777" w:rsidR="006C3C54" w:rsidRPr="008827B7" w:rsidRDefault="006C3C54" w:rsidP="001338DE">
            <w:pPr>
              <w:rPr>
                <w:rFonts w:asciiTheme="minorBidi" w:hAnsiTheme="minorBidi"/>
              </w:rPr>
            </w:pPr>
            <w:r w:rsidRPr="008827B7">
              <w:rPr>
                <w:rFonts w:asciiTheme="minorBidi" w:hAnsiTheme="minorBidi"/>
              </w:rPr>
              <w:t>9.</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0D8AA678" w14:textId="29A7B947" w:rsidR="006C3C54" w:rsidRPr="008827B7" w:rsidRDefault="0006029F" w:rsidP="001338DE">
            <w:pPr>
              <w:rPr>
                <w:rFonts w:asciiTheme="minorBidi" w:hAnsiTheme="minorBidi"/>
              </w:rPr>
            </w:pPr>
            <w:r w:rsidRPr="0006029F">
              <w:rPr>
                <w:rFonts w:asciiTheme="minorBidi" w:hAnsiTheme="minorBidi"/>
              </w:rPr>
              <w:t>Skala czasowa osiągnięcia redukcji stężenia</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1B21070A" w14:textId="5007017B" w:rsidR="006C3C54" w:rsidRPr="008827B7" w:rsidRDefault="0006029F" w:rsidP="001338DE">
            <w:pPr>
              <w:rPr>
                <w:rFonts w:asciiTheme="minorBidi" w:hAnsiTheme="minorBidi"/>
              </w:rPr>
            </w:pPr>
            <w:r w:rsidRPr="0006029F">
              <w:rPr>
                <w:rFonts w:asciiTheme="minorBidi" w:hAnsiTheme="minorBidi"/>
              </w:rPr>
              <w:t>B: średniookresowy (2-4 lat)</w:t>
            </w:r>
          </w:p>
        </w:tc>
      </w:tr>
      <w:tr w:rsidR="008827B7" w:rsidRPr="008827B7" w14:paraId="661F1918"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72948D76" w14:textId="77777777" w:rsidR="006C3C54" w:rsidRPr="008827B7" w:rsidRDefault="006C3C54" w:rsidP="001338DE">
            <w:pPr>
              <w:rPr>
                <w:rFonts w:asciiTheme="minorBidi" w:hAnsiTheme="minorBidi"/>
              </w:rPr>
            </w:pPr>
            <w:r w:rsidRPr="008827B7">
              <w:rPr>
                <w:rFonts w:asciiTheme="minorBidi" w:hAnsiTheme="minorBidi"/>
              </w:rPr>
              <w:t>10.</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4803E7EB" w14:textId="14C53E97" w:rsidR="006C3C54" w:rsidRPr="008827B7" w:rsidRDefault="005C079A" w:rsidP="001338DE">
            <w:pPr>
              <w:rPr>
                <w:rFonts w:asciiTheme="minorBidi" w:hAnsiTheme="minorBidi"/>
              </w:rPr>
            </w:pPr>
            <w:r w:rsidRPr="005C079A">
              <w:rPr>
                <w:rFonts w:asciiTheme="minorBidi" w:hAnsiTheme="minorBidi"/>
              </w:rPr>
              <w:t>Kategoria źródeł emisji, której dotyczy działanie naprawcze</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58E50C8B" w14:textId="3A3E96EF" w:rsidR="006C3C54" w:rsidRPr="008827B7" w:rsidRDefault="005C079A" w:rsidP="001338DE">
            <w:pPr>
              <w:rPr>
                <w:rFonts w:asciiTheme="minorBidi" w:hAnsiTheme="minorBidi"/>
              </w:rPr>
            </w:pPr>
            <w:r w:rsidRPr="005C079A">
              <w:rPr>
                <w:rFonts w:asciiTheme="minorBidi" w:hAnsiTheme="minorBidi"/>
              </w:rPr>
              <w:t>A: transport</w:t>
            </w:r>
          </w:p>
        </w:tc>
      </w:tr>
      <w:tr w:rsidR="008827B7" w:rsidRPr="008827B7" w14:paraId="1C5A149A"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52129D70" w14:textId="77777777" w:rsidR="006C3C54" w:rsidRPr="008827B7" w:rsidRDefault="006C3C54" w:rsidP="001338DE">
            <w:pPr>
              <w:rPr>
                <w:rFonts w:asciiTheme="minorBidi" w:hAnsiTheme="minorBidi"/>
              </w:rPr>
            </w:pPr>
            <w:r w:rsidRPr="008827B7">
              <w:rPr>
                <w:rFonts w:asciiTheme="minorBidi" w:hAnsiTheme="minorBidi"/>
              </w:rPr>
              <w:t>11.</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2F2EA4DC" w14:textId="4B53AF8F" w:rsidR="006C3C54" w:rsidRPr="008827B7" w:rsidRDefault="00CB6543" w:rsidP="001338DE">
            <w:pPr>
              <w:rPr>
                <w:rFonts w:asciiTheme="minorBidi" w:hAnsiTheme="minorBidi"/>
              </w:rPr>
            </w:pPr>
            <w:r w:rsidRPr="00CB6543">
              <w:rPr>
                <w:rFonts w:asciiTheme="minorBidi" w:hAnsiTheme="minorBidi"/>
              </w:rPr>
              <w:t>Efekt rzeczowy działania naprawczego obliczony (oszacowany) na podstawie wskaźnika(-</w:t>
            </w:r>
            <w:proofErr w:type="spellStart"/>
            <w:r w:rsidRPr="00CB6543">
              <w:rPr>
                <w:rFonts w:asciiTheme="minorBidi" w:hAnsiTheme="minorBidi"/>
              </w:rPr>
              <w:t>ków</w:t>
            </w:r>
            <w:proofErr w:type="spellEnd"/>
            <w:r w:rsidRPr="00CB6543">
              <w:rPr>
                <w:rFonts w:asciiTheme="minorBidi" w:hAnsiTheme="minorBidi"/>
              </w:rPr>
              <w:t>) monitorowania postępu realizacji działania naprawczego w ciągu roku realizacji programu ochrony powietrza</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2B77573A" w14:textId="1034FD83" w:rsidR="006C3C54" w:rsidRPr="008827B7" w:rsidRDefault="00CB6543" w:rsidP="0040183D">
            <w:pPr>
              <w:rPr>
                <w:rFonts w:asciiTheme="minorBidi" w:hAnsiTheme="minorBidi"/>
              </w:rPr>
            </w:pPr>
            <w:r w:rsidRPr="00CB6543">
              <w:rPr>
                <w:rFonts w:asciiTheme="minorBidi" w:hAnsiTheme="minorBidi"/>
              </w:rPr>
              <w:t>Powierzchnia nowo nasadzonej zieleni: 1,1914 ha</w:t>
            </w:r>
          </w:p>
        </w:tc>
      </w:tr>
      <w:tr w:rsidR="008827B7" w:rsidRPr="008827B7" w14:paraId="19ABAAC3"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46D52B31" w14:textId="77777777" w:rsidR="006C3C54" w:rsidRPr="008827B7" w:rsidRDefault="006C3C54" w:rsidP="001338DE">
            <w:pPr>
              <w:rPr>
                <w:rFonts w:asciiTheme="minorBidi" w:hAnsiTheme="minorBidi"/>
              </w:rPr>
            </w:pPr>
            <w:r w:rsidRPr="008827B7">
              <w:rPr>
                <w:rFonts w:asciiTheme="minorBidi" w:hAnsiTheme="minorBidi"/>
              </w:rPr>
              <w:t>12.</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7AE6C912" w14:textId="3C3B17BA" w:rsidR="006C3C54" w:rsidRPr="008827B7" w:rsidRDefault="00276AB1" w:rsidP="001338DE">
            <w:pPr>
              <w:rPr>
                <w:rFonts w:asciiTheme="minorBidi" w:hAnsiTheme="minorBidi"/>
              </w:rPr>
            </w:pPr>
            <w:r w:rsidRPr="00276AB1">
              <w:rPr>
                <w:rFonts w:asciiTheme="minorBidi" w:hAnsiTheme="minorBidi"/>
              </w:rPr>
              <w:t>Redukcja wielkości emisji poszczególnych substancji w powietrzu osiągnięta w wyniku realizacji działania naprawczego w ciągu roku realizacji programu ochrony powietrza (Mg/rok)</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2CD684A9" w14:textId="77777777" w:rsidR="00184108" w:rsidRPr="00184108" w:rsidRDefault="00184108" w:rsidP="00184108">
            <w:pPr>
              <w:rPr>
                <w:rFonts w:asciiTheme="minorBidi" w:hAnsiTheme="minorBidi"/>
              </w:rPr>
            </w:pPr>
            <w:r w:rsidRPr="00184108">
              <w:rPr>
                <w:rFonts w:asciiTheme="minorBidi" w:hAnsiTheme="minorBidi"/>
              </w:rPr>
              <w:t>pył zawieszony PM10 = 0,024 Mg/rok</w:t>
            </w:r>
          </w:p>
          <w:p w14:paraId="02BCA251" w14:textId="3CAC1EFA" w:rsidR="006C3C54" w:rsidRPr="008827B7" w:rsidRDefault="00184108" w:rsidP="00184108">
            <w:pPr>
              <w:rPr>
                <w:rFonts w:asciiTheme="minorBidi" w:hAnsiTheme="minorBidi"/>
              </w:rPr>
            </w:pPr>
            <w:r w:rsidRPr="00184108">
              <w:rPr>
                <w:rFonts w:asciiTheme="minorBidi" w:hAnsiTheme="minorBidi"/>
              </w:rPr>
              <w:t>pył zawieszony PM2,5 = 0,012 Mg/rok (11,914 kg/rok)</w:t>
            </w:r>
          </w:p>
        </w:tc>
      </w:tr>
      <w:tr w:rsidR="008827B7" w:rsidRPr="008827B7" w14:paraId="00F8AC8B"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69C2AA32" w14:textId="77777777" w:rsidR="006C3C54" w:rsidRPr="008827B7" w:rsidRDefault="006C3C54" w:rsidP="001338DE">
            <w:pPr>
              <w:rPr>
                <w:rFonts w:asciiTheme="minorBidi" w:hAnsiTheme="minorBidi"/>
              </w:rPr>
            </w:pPr>
            <w:r w:rsidRPr="008827B7">
              <w:rPr>
                <w:rFonts w:asciiTheme="minorBidi" w:hAnsiTheme="minorBidi"/>
              </w:rPr>
              <w:t>13.</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6C082936" w14:textId="7BBEA624" w:rsidR="006C3C54" w:rsidRPr="008827B7" w:rsidRDefault="005919D1" w:rsidP="001338DE">
            <w:pPr>
              <w:rPr>
                <w:rFonts w:asciiTheme="minorBidi" w:hAnsiTheme="minorBidi"/>
              </w:rPr>
            </w:pPr>
            <w:r w:rsidRPr="005919D1">
              <w:rPr>
                <w:rFonts w:asciiTheme="minorBidi" w:hAnsiTheme="minorBidi"/>
              </w:rPr>
              <w:t>Wysokość poniesionych kosztów (w PLN)</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60487669" w14:textId="77777777" w:rsidR="005919D1" w:rsidRPr="005919D1" w:rsidRDefault="005919D1" w:rsidP="005919D1">
            <w:pPr>
              <w:rPr>
                <w:rFonts w:asciiTheme="minorBidi" w:hAnsiTheme="minorBidi"/>
              </w:rPr>
            </w:pPr>
            <w:r w:rsidRPr="005919D1">
              <w:rPr>
                <w:rFonts w:asciiTheme="minorBidi" w:hAnsiTheme="minorBidi"/>
              </w:rPr>
              <w:t>Budżet jednostki samorządowej 3 923 775,84</w:t>
            </w:r>
          </w:p>
          <w:p w14:paraId="56F38C42" w14:textId="77777777" w:rsidR="005919D1" w:rsidRPr="005919D1" w:rsidRDefault="005919D1" w:rsidP="005919D1">
            <w:pPr>
              <w:rPr>
                <w:rFonts w:asciiTheme="minorBidi" w:hAnsiTheme="minorBidi"/>
              </w:rPr>
            </w:pPr>
            <w:r w:rsidRPr="005919D1">
              <w:rPr>
                <w:rFonts w:asciiTheme="minorBidi" w:hAnsiTheme="minorBidi"/>
              </w:rPr>
              <w:t>Inne źródła finansowania (w uwagach podać jakie) 655 823,32</w:t>
            </w:r>
          </w:p>
          <w:p w14:paraId="1021EFC9" w14:textId="5858B251" w:rsidR="006C3C54" w:rsidRPr="008827B7" w:rsidRDefault="005919D1" w:rsidP="005919D1">
            <w:pPr>
              <w:rPr>
                <w:rFonts w:asciiTheme="minorBidi" w:hAnsiTheme="minorBidi"/>
              </w:rPr>
            </w:pPr>
            <w:r w:rsidRPr="005919D1">
              <w:rPr>
                <w:rFonts w:asciiTheme="minorBidi" w:hAnsiTheme="minorBidi"/>
              </w:rPr>
              <w:t>Łącznie 4 579 599,16</w:t>
            </w:r>
          </w:p>
        </w:tc>
      </w:tr>
      <w:tr w:rsidR="008827B7" w:rsidRPr="008827B7" w14:paraId="3E106548"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5EFFFEA6" w14:textId="77777777" w:rsidR="006C3C54" w:rsidRPr="008827B7" w:rsidRDefault="006C3C54" w:rsidP="001338DE">
            <w:pPr>
              <w:rPr>
                <w:rFonts w:asciiTheme="minorBidi" w:hAnsiTheme="minorBidi"/>
              </w:rPr>
            </w:pPr>
            <w:r w:rsidRPr="008827B7">
              <w:rPr>
                <w:rFonts w:asciiTheme="minorBidi" w:hAnsiTheme="minorBidi"/>
              </w:rPr>
              <w:t>14.</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1DD92251" w14:textId="4A1DFF5F" w:rsidR="006C3C54" w:rsidRPr="008827B7" w:rsidRDefault="005919D1" w:rsidP="001338DE">
            <w:pPr>
              <w:rPr>
                <w:rFonts w:asciiTheme="minorBidi" w:hAnsiTheme="minorBidi"/>
              </w:rPr>
            </w:pPr>
            <w:r w:rsidRPr="005919D1">
              <w:rPr>
                <w:rFonts w:asciiTheme="minorBidi" w:hAnsiTheme="minorBidi"/>
              </w:rPr>
              <w:t>Wysokość poniesionych kosztów (w EUR)</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2E062D9B" w14:textId="658B9841" w:rsidR="006C3C54" w:rsidRPr="008827B7" w:rsidRDefault="005919D1" w:rsidP="00F87767">
            <w:pPr>
              <w:rPr>
                <w:rFonts w:asciiTheme="minorBidi" w:hAnsiTheme="minorBidi"/>
              </w:rPr>
            </w:pPr>
            <w:r w:rsidRPr="005919D1">
              <w:rPr>
                <w:rFonts w:asciiTheme="minorBidi" w:hAnsiTheme="minorBidi"/>
              </w:rPr>
              <w:t>1 092 644,09 przyjęto kurs średni euro (EUR) z dnia 27.03.2025 nr 060/A/NBP/2025 wynoszący 4,1913</w:t>
            </w:r>
          </w:p>
        </w:tc>
      </w:tr>
      <w:tr w:rsidR="008827B7" w:rsidRPr="008827B7" w14:paraId="776F5EF9"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160A4A0F" w14:textId="3242A7B8" w:rsidR="006C3C54" w:rsidRPr="008827B7" w:rsidRDefault="008D17FA" w:rsidP="001338DE">
            <w:pPr>
              <w:rPr>
                <w:rFonts w:asciiTheme="minorBidi" w:hAnsiTheme="minorBidi"/>
              </w:rPr>
            </w:pPr>
            <w:r>
              <w:rPr>
                <w:rFonts w:asciiTheme="minorBidi" w:hAnsiTheme="minorBidi"/>
              </w:rPr>
              <w:t>16</w:t>
            </w:r>
            <w:r w:rsidR="006C3C54" w:rsidRPr="008827B7">
              <w:rPr>
                <w:rFonts w:asciiTheme="minorBidi" w:hAnsiTheme="minorBidi"/>
              </w:rPr>
              <w:t>.</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23C7DF31" w14:textId="77777777" w:rsidR="006C3C54" w:rsidRPr="008827B7" w:rsidRDefault="006C3C54" w:rsidP="001338DE">
            <w:pPr>
              <w:rPr>
                <w:rFonts w:asciiTheme="minorBidi" w:hAnsiTheme="minorBidi"/>
              </w:rPr>
            </w:pPr>
            <w:r w:rsidRPr="008827B7">
              <w:rPr>
                <w:rFonts w:asciiTheme="minorBidi" w:hAnsiTheme="minorBidi"/>
              </w:rPr>
              <w:t>Uwagi</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45CA280D" w14:textId="77777777" w:rsidR="006C3C54" w:rsidRPr="008827B7" w:rsidRDefault="006C3C54" w:rsidP="001338DE">
            <w:pPr>
              <w:rPr>
                <w:rFonts w:asciiTheme="minorBidi" w:hAnsiTheme="minorBidi"/>
              </w:rPr>
            </w:pPr>
          </w:p>
        </w:tc>
      </w:tr>
      <w:tr w:rsidR="008827B7" w:rsidRPr="008827B7" w14:paraId="4ED9A271"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069B7803" w14:textId="77777777" w:rsidR="006C3C54" w:rsidRPr="008827B7" w:rsidRDefault="006C3C54" w:rsidP="001338DE">
            <w:pPr>
              <w:rPr>
                <w:rFonts w:asciiTheme="minorBidi" w:hAnsiTheme="minorBidi"/>
              </w:rPr>
            </w:pPr>
            <w:r w:rsidRPr="008827B7">
              <w:rPr>
                <w:rFonts w:asciiTheme="minorBidi" w:hAnsiTheme="minorBidi"/>
              </w:rPr>
              <w:t>Lp.</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1557C0D1" w14:textId="77777777" w:rsidR="006C3C54" w:rsidRPr="008827B7" w:rsidRDefault="006C3C54" w:rsidP="001338DE">
            <w:pPr>
              <w:rPr>
                <w:rFonts w:asciiTheme="minorBidi" w:hAnsiTheme="minorBidi"/>
              </w:rPr>
            </w:pPr>
            <w:r w:rsidRPr="008827B7">
              <w:rPr>
                <w:rFonts w:asciiTheme="minorBidi" w:hAnsiTheme="minorBidi"/>
              </w:rPr>
              <w:t>Zawartość</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628CCE77" w14:textId="77777777" w:rsidR="006C3C54" w:rsidRPr="008827B7" w:rsidRDefault="006C3C54" w:rsidP="001338DE">
            <w:pPr>
              <w:rPr>
                <w:rFonts w:asciiTheme="minorBidi" w:hAnsiTheme="minorBidi"/>
              </w:rPr>
            </w:pPr>
            <w:r w:rsidRPr="008827B7">
              <w:rPr>
                <w:rFonts w:asciiTheme="minorBidi" w:hAnsiTheme="minorBidi"/>
              </w:rPr>
              <w:t>Odpowiedź (działanie naprawcze nr 3)</w:t>
            </w:r>
          </w:p>
        </w:tc>
      </w:tr>
      <w:tr w:rsidR="008827B7" w:rsidRPr="008827B7" w14:paraId="05FDF90B"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0E39A285" w14:textId="77777777" w:rsidR="006C3C54" w:rsidRPr="008827B7" w:rsidRDefault="006C3C54" w:rsidP="001338DE">
            <w:pPr>
              <w:rPr>
                <w:rFonts w:asciiTheme="minorBidi" w:hAnsiTheme="minorBidi"/>
              </w:rPr>
            </w:pPr>
            <w:r w:rsidRPr="008827B7">
              <w:rPr>
                <w:rFonts w:asciiTheme="minorBidi" w:hAnsiTheme="minorBidi"/>
              </w:rPr>
              <w:t>1.</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541C7725" w14:textId="77777777" w:rsidR="006C3C54" w:rsidRPr="008827B7" w:rsidRDefault="006C3C54" w:rsidP="001338DE">
            <w:pPr>
              <w:rPr>
                <w:rFonts w:asciiTheme="minorBidi" w:hAnsiTheme="minorBidi"/>
              </w:rPr>
            </w:pPr>
            <w:r w:rsidRPr="008827B7">
              <w:rPr>
                <w:rFonts w:asciiTheme="minorBidi" w:hAnsiTheme="minorBidi"/>
              </w:rPr>
              <w:t>Kod działania naprawczego</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6313B46F" w14:textId="60775104" w:rsidR="006C3C54" w:rsidRPr="008827B7" w:rsidRDefault="006E3294" w:rsidP="001338DE">
            <w:pPr>
              <w:rPr>
                <w:rFonts w:asciiTheme="minorBidi" w:hAnsiTheme="minorBidi"/>
              </w:rPr>
            </w:pPr>
            <w:proofErr w:type="spellStart"/>
            <w:r w:rsidRPr="006E3294">
              <w:rPr>
                <w:rFonts w:asciiTheme="minorBidi" w:hAnsiTheme="minorBidi"/>
              </w:rPr>
              <w:t>MRzEdEk</w:t>
            </w:r>
            <w:proofErr w:type="spellEnd"/>
          </w:p>
        </w:tc>
      </w:tr>
      <w:tr w:rsidR="008827B7" w:rsidRPr="008827B7" w14:paraId="4CA3655D"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7B47D1FD" w14:textId="77777777" w:rsidR="006C3C54" w:rsidRPr="008827B7" w:rsidRDefault="006C3C54" w:rsidP="001338DE">
            <w:pPr>
              <w:rPr>
                <w:rFonts w:asciiTheme="minorBidi" w:hAnsiTheme="minorBidi"/>
              </w:rPr>
            </w:pPr>
            <w:r w:rsidRPr="008827B7">
              <w:rPr>
                <w:rFonts w:asciiTheme="minorBidi" w:hAnsiTheme="minorBidi"/>
              </w:rPr>
              <w:t>2.</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0D4FE38E" w14:textId="77777777" w:rsidR="006C3C54" w:rsidRPr="008827B7" w:rsidRDefault="006C3C54" w:rsidP="001338DE">
            <w:pPr>
              <w:rPr>
                <w:rFonts w:asciiTheme="minorBidi" w:hAnsiTheme="minorBidi"/>
              </w:rPr>
            </w:pPr>
            <w:r w:rsidRPr="008827B7">
              <w:rPr>
                <w:rFonts w:asciiTheme="minorBidi" w:hAnsiTheme="minorBidi"/>
              </w:rPr>
              <w:t>Tytuł</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4CD96FD0" w14:textId="7F77E521" w:rsidR="006C3C54" w:rsidRPr="008827B7" w:rsidRDefault="006E3294" w:rsidP="001338DE">
            <w:pPr>
              <w:rPr>
                <w:rFonts w:asciiTheme="minorBidi" w:hAnsiTheme="minorBidi"/>
              </w:rPr>
            </w:pPr>
            <w:r w:rsidRPr="006E3294">
              <w:rPr>
                <w:rFonts w:asciiTheme="minorBidi" w:hAnsiTheme="minorBidi"/>
              </w:rPr>
              <w:t>Edukacja ekologiczna</w:t>
            </w:r>
          </w:p>
        </w:tc>
      </w:tr>
      <w:tr w:rsidR="008827B7" w:rsidRPr="008827B7" w14:paraId="4D5276A0"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337482B8" w14:textId="77777777" w:rsidR="006C3C54" w:rsidRPr="008827B7" w:rsidRDefault="006C3C54" w:rsidP="001338DE">
            <w:pPr>
              <w:rPr>
                <w:rFonts w:asciiTheme="minorBidi" w:hAnsiTheme="minorBidi"/>
              </w:rPr>
            </w:pPr>
            <w:r w:rsidRPr="008827B7">
              <w:rPr>
                <w:rFonts w:asciiTheme="minorBidi" w:hAnsiTheme="minorBidi"/>
              </w:rPr>
              <w:t>3.</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17C78FD5" w14:textId="77777777" w:rsidR="006C3C54" w:rsidRPr="008827B7" w:rsidRDefault="006C3C54" w:rsidP="001338DE">
            <w:pPr>
              <w:rPr>
                <w:rFonts w:asciiTheme="minorBidi" w:hAnsiTheme="minorBidi"/>
              </w:rPr>
            </w:pPr>
            <w:r w:rsidRPr="008827B7">
              <w:rPr>
                <w:rFonts w:asciiTheme="minorBidi" w:hAnsiTheme="minorBidi"/>
              </w:rPr>
              <w:t>Kod sytuacji przekroczenia</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5DE5A0B0" w14:textId="456A6270" w:rsidR="006C3C54" w:rsidRPr="008827B7" w:rsidRDefault="0011278B" w:rsidP="001338DE">
            <w:pPr>
              <w:rPr>
                <w:rFonts w:asciiTheme="minorBidi" w:hAnsiTheme="minorBidi"/>
              </w:rPr>
            </w:pPr>
            <w:r w:rsidRPr="0011278B">
              <w:rPr>
                <w:rFonts w:asciiTheme="minorBidi" w:hAnsiTheme="minorBidi"/>
              </w:rPr>
              <w:t xml:space="preserve">PL_Pk_2021_PL1801_B(a)P_a_01 PL_Pk_2021_PL1801_B(a)P_a_02 PL_Pk_2021_PL1801_PM10_d_01 PL_Pk_2021_PL1801_PM10_d_02 PL_Pk_2021_PL1801_PM10_d_03 PL_Pk_2021_PL1801_PM10_d_04 </w:t>
            </w:r>
            <w:r w:rsidRPr="0011278B">
              <w:rPr>
                <w:rFonts w:asciiTheme="minorBidi" w:hAnsiTheme="minorBidi"/>
              </w:rPr>
              <w:lastRenderedPageBreak/>
              <w:t>PL_Pk_2021_PL1801_PM10_d_05 PL_Pk_2021_PL1801_PM10_d_06 PL_Pk_2021_PL1801_PM10_d_07 PL_Pk_2021_PL1801_PM10_d_08 PL_Pk_2021_PL1801_PM10_d_09 PL_Pk_2021_PL1801_PM10_d_10 PL_Pk_2021_PL1801_PM2,5_a_01 PL_Pk_2021_PL1801_PM2,5_a_02 PL_Pk_2021_PL1801_PM2,5_a_03 PL_Pk_2021_PL1801_PM2,5_a_04 PL_Pk_2021_PL1801_PM2,5_a_05 PL_Pk_2021_PL1801_PM2,5_a_06 PL_Pk_2021_PL1801_PM2,5_a_07 PL_Pk_2021_PL1801_PM2,5_a_08</w:t>
            </w:r>
          </w:p>
        </w:tc>
      </w:tr>
      <w:tr w:rsidR="008827B7" w:rsidRPr="008827B7" w14:paraId="1EF84FF8"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6F9DA72C" w14:textId="77777777" w:rsidR="006C3C54" w:rsidRPr="008827B7" w:rsidRDefault="006C3C54" w:rsidP="001338DE">
            <w:pPr>
              <w:rPr>
                <w:rFonts w:asciiTheme="minorBidi" w:hAnsiTheme="minorBidi"/>
              </w:rPr>
            </w:pPr>
            <w:r w:rsidRPr="008827B7">
              <w:rPr>
                <w:rFonts w:asciiTheme="minorBidi" w:hAnsiTheme="minorBidi"/>
              </w:rPr>
              <w:lastRenderedPageBreak/>
              <w:t>4.</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0E233507" w14:textId="77777777" w:rsidR="006C3C54" w:rsidRPr="008827B7" w:rsidRDefault="006C3C54" w:rsidP="001338DE">
            <w:pPr>
              <w:rPr>
                <w:rFonts w:asciiTheme="minorBidi" w:hAnsiTheme="minorBidi"/>
              </w:rPr>
            </w:pPr>
            <w:r w:rsidRPr="008827B7">
              <w:rPr>
                <w:rFonts w:asciiTheme="minorBidi" w:hAnsiTheme="minorBidi"/>
              </w:rPr>
              <w:t>Opis</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77B612B3" w14:textId="2F558220" w:rsidR="006C3C54" w:rsidRPr="008827B7" w:rsidRDefault="00FA484F" w:rsidP="001338DE">
            <w:pPr>
              <w:rPr>
                <w:rFonts w:asciiTheme="minorBidi" w:hAnsiTheme="minorBidi"/>
              </w:rPr>
            </w:pPr>
            <w:r w:rsidRPr="00FA484F">
              <w:rPr>
                <w:rFonts w:asciiTheme="minorBidi" w:hAnsiTheme="minorBidi"/>
              </w:rPr>
              <w:t>Edukacja ekologiczna jest działaniem niezbędnym, aby wszelkie inne działania oraz programy były realizowane. Edukacja jest to system kształcenia, nabywania postaw, umiejętności i wiedzy. Zła jakość powietrza w strefach województwa podkarpackiego powoduje, iż niezbędna jest szeroko rozumiana edukacja ekologiczna wszystkich grup społecznych.</w:t>
            </w:r>
          </w:p>
        </w:tc>
      </w:tr>
      <w:tr w:rsidR="008827B7" w:rsidRPr="008827B7" w14:paraId="14DEE109"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3720A926" w14:textId="77777777" w:rsidR="006C3C54" w:rsidRPr="008827B7" w:rsidRDefault="006C3C54" w:rsidP="001338DE">
            <w:pPr>
              <w:rPr>
                <w:rFonts w:asciiTheme="minorBidi" w:hAnsiTheme="minorBidi"/>
              </w:rPr>
            </w:pPr>
            <w:r w:rsidRPr="008827B7">
              <w:rPr>
                <w:rFonts w:asciiTheme="minorBidi" w:hAnsiTheme="minorBidi"/>
              </w:rPr>
              <w:t>5.</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7B05D84A" w14:textId="77777777" w:rsidR="006C3C54" w:rsidRPr="008827B7" w:rsidRDefault="006C3C54" w:rsidP="001338DE">
            <w:pPr>
              <w:rPr>
                <w:rFonts w:asciiTheme="minorBidi" w:hAnsiTheme="minorBidi"/>
              </w:rPr>
            </w:pPr>
            <w:r w:rsidRPr="008827B7">
              <w:rPr>
                <w:rFonts w:asciiTheme="minorBidi" w:hAnsiTheme="minorBidi"/>
              </w:rPr>
              <w:t>Nazwa i kod strefy</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2A4785A5" w14:textId="23598E47" w:rsidR="006C3C54" w:rsidRPr="008827B7" w:rsidRDefault="00C74760" w:rsidP="001338DE">
            <w:pPr>
              <w:rPr>
                <w:rFonts w:asciiTheme="minorBidi" w:hAnsiTheme="minorBidi"/>
              </w:rPr>
            </w:pPr>
            <w:r w:rsidRPr="00C74760">
              <w:rPr>
                <w:rFonts w:asciiTheme="minorBidi" w:hAnsiTheme="minorBidi"/>
              </w:rPr>
              <w:t>miasto Rzeszów PL1801</w:t>
            </w:r>
          </w:p>
        </w:tc>
      </w:tr>
      <w:tr w:rsidR="008827B7" w:rsidRPr="008827B7" w14:paraId="49EF7D87"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456BE4CB" w14:textId="77777777" w:rsidR="006C3C54" w:rsidRPr="008827B7" w:rsidRDefault="006C3C54" w:rsidP="001338DE">
            <w:pPr>
              <w:rPr>
                <w:rFonts w:asciiTheme="minorBidi" w:hAnsiTheme="minorBidi"/>
              </w:rPr>
            </w:pPr>
            <w:r w:rsidRPr="008827B7">
              <w:rPr>
                <w:rFonts w:asciiTheme="minorBidi" w:hAnsiTheme="minorBidi"/>
              </w:rPr>
              <w:t>6.</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5735275F" w14:textId="77777777" w:rsidR="006C3C54" w:rsidRPr="008827B7" w:rsidRDefault="006C3C54" w:rsidP="001338DE">
            <w:pPr>
              <w:rPr>
                <w:rFonts w:asciiTheme="minorBidi" w:hAnsiTheme="minorBidi"/>
              </w:rPr>
            </w:pPr>
            <w:r w:rsidRPr="008827B7">
              <w:rPr>
                <w:rFonts w:asciiTheme="minorBidi" w:hAnsiTheme="minorBidi"/>
              </w:rPr>
              <w:t>Obszar</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2D34495F" w14:textId="1A37FDEA" w:rsidR="006C3C54" w:rsidRPr="008827B7" w:rsidRDefault="00C74760" w:rsidP="001338DE">
            <w:pPr>
              <w:rPr>
                <w:rFonts w:asciiTheme="minorBidi" w:hAnsiTheme="minorBidi"/>
              </w:rPr>
            </w:pPr>
            <w:r w:rsidRPr="00C74760">
              <w:rPr>
                <w:rFonts w:asciiTheme="minorBidi" w:hAnsiTheme="minorBidi"/>
              </w:rPr>
              <w:t>gmina miejska Rzeszów</w:t>
            </w:r>
          </w:p>
        </w:tc>
      </w:tr>
      <w:tr w:rsidR="008827B7" w:rsidRPr="008827B7" w14:paraId="1EA48451"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03AF90D8" w14:textId="77777777" w:rsidR="006C3C54" w:rsidRPr="008827B7" w:rsidRDefault="006C3C54" w:rsidP="001338DE">
            <w:pPr>
              <w:rPr>
                <w:rFonts w:asciiTheme="minorBidi" w:hAnsiTheme="minorBidi"/>
              </w:rPr>
            </w:pPr>
            <w:r w:rsidRPr="008827B7">
              <w:rPr>
                <w:rFonts w:asciiTheme="minorBidi" w:hAnsiTheme="minorBidi"/>
              </w:rPr>
              <w:t>7.</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0154580F" w14:textId="77777777" w:rsidR="006C3C54" w:rsidRPr="008827B7" w:rsidRDefault="006C3C54" w:rsidP="001338DE">
            <w:pPr>
              <w:rPr>
                <w:rFonts w:asciiTheme="minorBidi" w:hAnsiTheme="minorBidi"/>
              </w:rPr>
            </w:pPr>
            <w:r w:rsidRPr="008827B7">
              <w:rPr>
                <w:rFonts w:asciiTheme="minorBidi" w:hAnsiTheme="minorBidi"/>
              </w:rPr>
              <w:t>Termin zastosowania</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1BC2E3A9" w14:textId="1992D556" w:rsidR="006C3C54" w:rsidRPr="008827B7" w:rsidRDefault="008259EF" w:rsidP="001338DE">
            <w:pPr>
              <w:rPr>
                <w:rFonts w:asciiTheme="minorBidi" w:hAnsiTheme="minorBidi"/>
              </w:rPr>
            </w:pPr>
            <w:r w:rsidRPr="008259EF">
              <w:rPr>
                <w:rFonts w:asciiTheme="minorBidi" w:hAnsiTheme="minorBidi"/>
              </w:rPr>
              <w:t xml:space="preserve">2024 </w:t>
            </w:r>
          </w:p>
        </w:tc>
      </w:tr>
      <w:tr w:rsidR="008827B7" w:rsidRPr="008827B7" w14:paraId="5AEE3B9D"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2874E611" w14:textId="77777777" w:rsidR="006C3C54" w:rsidRPr="008827B7" w:rsidRDefault="006C3C54" w:rsidP="001338DE">
            <w:pPr>
              <w:rPr>
                <w:rFonts w:asciiTheme="minorBidi" w:hAnsiTheme="minorBidi"/>
              </w:rPr>
            </w:pPr>
            <w:r w:rsidRPr="008827B7">
              <w:rPr>
                <w:rFonts w:asciiTheme="minorBidi" w:hAnsiTheme="minorBidi"/>
              </w:rPr>
              <w:t>8.</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27AAD2B6" w14:textId="1660C33D" w:rsidR="006C3C54" w:rsidRPr="008827B7" w:rsidRDefault="00E32635" w:rsidP="001338DE">
            <w:pPr>
              <w:rPr>
                <w:rFonts w:asciiTheme="minorBidi" w:hAnsiTheme="minorBidi"/>
              </w:rPr>
            </w:pPr>
            <w:r w:rsidRPr="00E32635">
              <w:rPr>
                <w:rFonts w:asciiTheme="minorBidi" w:hAnsiTheme="minorBidi"/>
              </w:rPr>
              <w:t>Stan zaawansowania realizacji działania naprawczego w odniesieniu do wartości zaplanowanej do wykonania w danym roku sprawozdawczym</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5F62589C" w14:textId="4D4C9F90" w:rsidR="006C3C54" w:rsidRPr="008827B7" w:rsidRDefault="00E32635" w:rsidP="001338DE">
            <w:pPr>
              <w:rPr>
                <w:rFonts w:asciiTheme="minorBidi" w:hAnsiTheme="minorBidi"/>
              </w:rPr>
            </w:pPr>
            <w:r w:rsidRPr="00E32635">
              <w:rPr>
                <w:rFonts w:asciiTheme="minorBidi" w:hAnsiTheme="minorBidi"/>
              </w:rPr>
              <w:t>100,00%</w:t>
            </w:r>
          </w:p>
        </w:tc>
      </w:tr>
      <w:tr w:rsidR="008827B7" w:rsidRPr="008827B7" w14:paraId="73FAAB94"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0071DD97" w14:textId="77777777" w:rsidR="006C3C54" w:rsidRPr="008827B7" w:rsidRDefault="006C3C54" w:rsidP="001338DE">
            <w:pPr>
              <w:rPr>
                <w:rFonts w:asciiTheme="minorBidi" w:hAnsiTheme="minorBidi"/>
              </w:rPr>
            </w:pPr>
            <w:r w:rsidRPr="008827B7">
              <w:rPr>
                <w:rFonts w:asciiTheme="minorBidi" w:hAnsiTheme="minorBidi"/>
              </w:rPr>
              <w:t>9.</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2B4E9E62" w14:textId="67D18AD9" w:rsidR="006C3C54" w:rsidRPr="008827B7" w:rsidRDefault="00DC3148" w:rsidP="001338DE">
            <w:pPr>
              <w:rPr>
                <w:rFonts w:asciiTheme="minorBidi" w:hAnsiTheme="minorBidi"/>
              </w:rPr>
            </w:pPr>
            <w:r w:rsidRPr="00DC3148">
              <w:rPr>
                <w:rFonts w:asciiTheme="minorBidi" w:hAnsiTheme="minorBidi"/>
              </w:rPr>
              <w:t>Skala czasowa osiągnięcia redukcji stężenia</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021ED5BF" w14:textId="14BA28DD" w:rsidR="006C3C54" w:rsidRPr="008827B7" w:rsidRDefault="007E2E47" w:rsidP="001338DE">
            <w:pPr>
              <w:rPr>
                <w:rFonts w:asciiTheme="minorBidi" w:hAnsiTheme="minorBidi"/>
              </w:rPr>
            </w:pPr>
            <w:r w:rsidRPr="007E2E47">
              <w:rPr>
                <w:rFonts w:asciiTheme="minorBidi" w:hAnsiTheme="minorBidi"/>
              </w:rPr>
              <w:t>B: średniookresowy (2-4 lat)</w:t>
            </w:r>
          </w:p>
        </w:tc>
      </w:tr>
      <w:tr w:rsidR="008827B7" w:rsidRPr="008827B7" w14:paraId="57EF95FD"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7295553F" w14:textId="77777777" w:rsidR="006C3C54" w:rsidRPr="008827B7" w:rsidRDefault="006C3C54" w:rsidP="001338DE">
            <w:pPr>
              <w:rPr>
                <w:rFonts w:asciiTheme="minorBidi" w:hAnsiTheme="minorBidi"/>
              </w:rPr>
            </w:pPr>
            <w:r w:rsidRPr="008827B7">
              <w:rPr>
                <w:rFonts w:asciiTheme="minorBidi" w:hAnsiTheme="minorBidi"/>
              </w:rPr>
              <w:t>10.</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65F45097" w14:textId="42978F44" w:rsidR="006C3C54" w:rsidRPr="008827B7" w:rsidRDefault="007E2E47" w:rsidP="001338DE">
            <w:pPr>
              <w:rPr>
                <w:rFonts w:asciiTheme="minorBidi" w:hAnsiTheme="minorBidi"/>
              </w:rPr>
            </w:pPr>
            <w:r w:rsidRPr="007E2E47">
              <w:rPr>
                <w:rFonts w:asciiTheme="minorBidi" w:hAnsiTheme="minorBidi"/>
              </w:rPr>
              <w:t>Kategoria źródeł emisji, której dotyczy działanie naprawcze</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68C490B0" w14:textId="4BD7815B" w:rsidR="006C3C54" w:rsidRPr="008827B7" w:rsidRDefault="007B56C4" w:rsidP="00534308">
            <w:pPr>
              <w:rPr>
                <w:rFonts w:asciiTheme="minorBidi" w:hAnsiTheme="minorBidi"/>
              </w:rPr>
            </w:pPr>
            <w:r w:rsidRPr="007B56C4">
              <w:rPr>
                <w:rFonts w:asciiTheme="minorBidi" w:hAnsiTheme="minorBidi"/>
              </w:rPr>
              <w:t>D: źródła związane z handlem i mieszkalnictwem</w:t>
            </w:r>
          </w:p>
        </w:tc>
      </w:tr>
      <w:tr w:rsidR="008827B7" w:rsidRPr="008827B7" w14:paraId="481BFC4F"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1D59F3E3" w14:textId="77777777" w:rsidR="006C3C54" w:rsidRPr="008827B7" w:rsidRDefault="006C3C54" w:rsidP="001338DE">
            <w:pPr>
              <w:rPr>
                <w:rFonts w:asciiTheme="minorBidi" w:hAnsiTheme="minorBidi"/>
              </w:rPr>
            </w:pPr>
            <w:r w:rsidRPr="008827B7">
              <w:rPr>
                <w:rFonts w:asciiTheme="minorBidi" w:hAnsiTheme="minorBidi"/>
              </w:rPr>
              <w:t>11.</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1EEE114D" w14:textId="754C7319" w:rsidR="006C3C54" w:rsidRPr="008827B7" w:rsidRDefault="00367D0B" w:rsidP="001338DE">
            <w:pPr>
              <w:rPr>
                <w:rFonts w:asciiTheme="minorBidi" w:hAnsiTheme="minorBidi"/>
              </w:rPr>
            </w:pPr>
            <w:r w:rsidRPr="00367D0B">
              <w:rPr>
                <w:rFonts w:asciiTheme="minorBidi" w:hAnsiTheme="minorBidi"/>
              </w:rPr>
              <w:t>Efekt rzeczowy działania naprawczego obliczony (oszacowany) na podstawie wskaźnika(-</w:t>
            </w:r>
            <w:proofErr w:type="spellStart"/>
            <w:r w:rsidRPr="00367D0B">
              <w:rPr>
                <w:rFonts w:asciiTheme="minorBidi" w:hAnsiTheme="minorBidi"/>
              </w:rPr>
              <w:t>ków</w:t>
            </w:r>
            <w:proofErr w:type="spellEnd"/>
            <w:r w:rsidRPr="00367D0B">
              <w:rPr>
                <w:rFonts w:asciiTheme="minorBidi" w:hAnsiTheme="minorBidi"/>
              </w:rPr>
              <w:t>) monitorowania postępu realizacji działania naprawczego w ciągu roku realizacji programu ochrony powietrza</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20ECD99B" w14:textId="77777777" w:rsidR="007B2EF5" w:rsidRPr="007B2EF5" w:rsidRDefault="007B2EF5" w:rsidP="007B2EF5">
            <w:pPr>
              <w:rPr>
                <w:rFonts w:asciiTheme="minorBidi" w:hAnsiTheme="minorBidi"/>
              </w:rPr>
            </w:pPr>
            <w:r w:rsidRPr="007B2EF5">
              <w:rPr>
                <w:rFonts w:asciiTheme="minorBidi" w:hAnsiTheme="minorBidi"/>
              </w:rPr>
              <w:t>Edukacja ekologiczna w ramach budżetu</w:t>
            </w:r>
          </w:p>
          <w:p w14:paraId="3964DBD0" w14:textId="77777777" w:rsidR="007B2EF5" w:rsidRPr="007B2EF5" w:rsidRDefault="007B2EF5" w:rsidP="007B2EF5">
            <w:pPr>
              <w:rPr>
                <w:rFonts w:asciiTheme="minorBidi" w:hAnsiTheme="minorBidi"/>
              </w:rPr>
            </w:pPr>
            <w:r w:rsidRPr="007B2EF5">
              <w:rPr>
                <w:rFonts w:asciiTheme="minorBidi" w:hAnsiTheme="minorBidi"/>
              </w:rPr>
              <w:t>Liczba przeprowadzonych akcji edukacyjnych dotyczących czystości powietrza: 57 szt.</w:t>
            </w:r>
          </w:p>
          <w:p w14:paraId="6D517F7E" w14:textId="77777777" w:rsidR="007B2EF5" w:rsidRPr="007B2EF5" w:rsidRDefault="007B2EF5" w:rsidP="007B2EF5">
            <w:pPr>
              <w:rPr>
                <w:rFonts w:asciiTheme="minorBidi" w:hAnsiTheme="minorBidi"/>
              </w:rPr>
            </w:pPr>
            <w:r w:rsidRPr="007B2EF5">
              <w:rPr>
                <w:rFonts w:asciiTheme="minorBidi" w:hAnsiTheme="minorBidi"/>
              </w:rPr>
              <w:t>Szacunkowa liczba osób objętych działaniami informacyjnymi i edukacyjnymi: 9373 os.</w:t>
            </w:r>
          </w:p>
          <w:p w14:paraId="6A95092B" w14:textId="77777777" w:rsidR="007B2EF5" w:rsidRPr="007B2EF5" w:rsidRDefault="007B2EF5" w:rsidP="007B2EF5">
            <w:pPr>
              <w:rPr>
                <w:rFonts w:asciiTheme="minorBidi" w:hAnsiTheme="minorBidi"/>
              </w:rPr>
            </w:pPr>
            <w:r w:rsidRPr="007B2EF5">
              <w:rPr>
                <w:rFonts w:asciiTheme="minorBidi" w:hAnsiTheme="minorBidi"/>
              </w:rPr>
              <w:t>Edukacja ekologiczna w ramach innych źródeł finansowania</w:t>
            </w:r>
          </w:p>
          <w:p w14:paraId="728DB552" w14:textId="77777777" w:rsidR="007B2EF5" w:rsidRPr="007B2EF5" w:rsidRDefault="007B2EF5" w:rsidP="007B2EF5">
            <w:pPr>
              <w:rPr>
                <w:rFonts w:asciiTheme="minorBidi" w:hAnsiTheme="minorBidi"/>
              </w:rPr>
            </w:pPr>
            <w:r w:rsidRPr="007B2EF5">
              <w:rPr>
                <w:rFonts w:asciiTheme="minorBidi" w:hAnsiTheme="minorBidi"/>
              </w:rPr>
              <w:t>Liczba przeprowadzonych akcji edukacyjnych dotyczących czystości powietrza: 2 szt.</w:t>
            </w:r>
          </w:p>
          <w:p w14:paraId="2E1A758A" w14:textId="417210E9" w:rsidR="006C3C54" w:rsidRPr="008827B7" w:rsidRDefault="007B2EF5" w:rsidP="007B2EF5">
            <w:pPr>
              <w:rPr>
                <w:rFonts w:asciiTheme="minorBidi" w:hAnsiTheme="minorBidi"/>
              </w:rPr>
            </w:pPr>
            <w:r w:rsidRPr="007B2EF5">
              <w:rPr>
                <w:rFonts w:asciiTheme="minorBidi" w:hAnsiTheme="minorBidi"/>
              </w:rPr>
              <w:t>Szacunkowa liczba osób objętych działaniami informacyjnymi i edukacyjnymi: 73 os.</w:t>
            </w:r>
          </w:p>
        </w:tc>
      </w:tr>
      <w:tr w:rsidR="008827B7" w:rsidRPr="008827B7" w14:paraId="5A45A39F"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74AB3FFB" w14:textId="77777777" w:rsidR="006C3C54" w:rsidRPr="008827B7" w:rsidRDefault="006C3C54" w:rsidP="001338DE">
            <w:pPr>
              <w:rPr>
                <w:rFonts w:asciiTheme="minorBidi" w:hAnsiTheme="minorBidi"/>
              </w:rPr>
            </w:pPr>
            <w:r w:rsidRPr="008827B7">
              <w:rPr>
                <w:rFonts w:asciiTheme="minorBidi" w:hAnsiTheme="minorBidi"/>
              </w:rPr>
              <w:t>12.</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68C285DA" w14:textId="7214AA5B" w:rsidR="006C3C54" w:rsidRPr="008827B7" w:rsidRDefault="001A4EF7" w:rsidP="001338DE">
            <w:pPr>
              <w:rPr>
                <w:rFonts w:asciiTheme="minorBidi" w:hAnsiTheme="minorBidi"/>
              </w:rPr>
            </w:pPr>
            <w:r w:rsidRPr="001A4EF7">
              <w:rPr>
                <w:rFonts w:asciiTheme="minorBidi" w:hAnsiTheme="minorBidi"/>
              </w:rPr>
              <w:t xml:space="preserve">Redukcja wielkości emisji poszczególnych substancji w </w:t>
            </w:r>
            <w:r w:rsidRPr="001A4EF7">
              <w:rPr>
                <w:rFonts w:asciiTheme="minorBidi" w:hAnsiTheme="minorBidi"/>
              </w:rPr>
              <w:lastRenderedPageBreak/>
              <w:t>powietrzu osiągnięta w wyniku realizacji działania naprawczego w ciągu roku realizacji programu ochrony powietrza (Mg/rok)</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0995FE33" w14:textId="198708F0" w:rsidR="006C3C54" w:rsidRPr="008827B7" w:rsidRDefault="00162802" w:rsidP="001338DE">
            <w:pPr>
              <w:rPr>
                <w:rFonts w:asciiTheme="minorBidi" w:hAnsiTheme="minorBidi"/>
              </w:rPr>
            </w:pPr>
            <w:r>
              <w:rPr>
                <w:rFonts w:asciiTheme="minorBidi" w:hAnsiTheme="minorBidi"/>
              </w:rPr>
              <w:lastRenderedPageBreak/>
              <w:t>-</w:t>
            </w:r>
          </w:p>
        </w:tc>
      </w:tr>
      <w:tr w:rsidR="008827B7" w:rsidRPr="008827B7" w14:paraId="1F7BCD31"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3CA2F456" w14:textId="77777777" w:rsidR="006C3C54" w:rsidRPr="008827B7" w:rsidRDefault="006C3C54" w:rsidP="001338DE">
            <w:pPr>
              <w:rPr>
                <w:rFonts w:asciiTheme="minorBidi" w:hAnsiTheme="minorBidi"/>
              </w:rPr>
            </w:pPr>
            <w:r w:rsidRPr="008827B7">
              <w:rPr>
                <w:rFonts w:asciiTheme="minorBidi" w:hAnsiTheme="minorBidi"/>
              </w:rPr>
              <w:t>13.</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52845E75" w14:textId="5CF5738F" w:rsidR="006C3C54" w:rsidRPr="008827B7" w:rsidRDefault="001E71EC" w:rsidP="001338DE">
            <w:pPr>
              <w:rPr>
                <w:rFonts w:asciiTheme="minorBidi" w:hAnsiTheme="minorBidi"/>
              </w:rPr>
            </w:pPr>
            <w:r w:rsidRPr="001E71EC">
              <w:rPr>
                <w:rFonts w:asciiTheme="minorBidi" w:hAnsiTheme="minorBidi"/>
              </w:rPr>
              <w:t>Wysokość poniesionych kosztów (w PLN)</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1805F31D" w14:textId="77777777" w:rsidR="00AC787D" w:rsidRPr="00AC787D" w:rsidRDefault="00AC787D" w:rsidP="00AC787D">
            <w:pPr>
              <w:rPr>
                <w:rFonts w:asciiTheme="minorBidi" w:hAnsiTheme="minorBidi"/>
              </w:rPr>
            </w:pPr>
            <w:r w:rsidRPr="00AC787D">
              <w:rPr>
                <w:rFonts w:asciiTheme="minorBidi" w:hAnsiTheme="minorBidi"/>
              </w:rPr>
              <w:t>Budżet jednostki samorządowej 168 482,54</w:t>
            </w:r>
          </w:p>
          <w:p w14:paraId="374C5230" w14:textId="77777777" w:rsidR="00AC787D" w:rsidRPr="00AC787D" w:rsidRDefault="00AC787D" w:rsidP="00AC787D">
            <w:pPr>
              <w:rPr>
                <w:rFonts w:asciiTheme="minorBidi" w:hAnsiTheme="minorBidi"/>
              </w:rPr>
            </w:pPr>
            <w:r w:rsidRPr="00AC787D">
              <w:rPr>
                <w:rFonts w:asciiTheme="minorBidi" w:hAnsiTheme="minorBidi"/>
              </w:rPr>
              <w:t>Inne źródła finansowania (w uwagach podać jakie) 16 000,00</w:t>
            </w:r>
          </w:p>
          <w:p w14:paraId="3B2898D4" w14:textId="05F9CD30" w:rsidR="006C3C54" w:rsidRPr="008827B7" w:rsidRDefault="00AC787D" w:rsidP="00AC787D">
            <w:pPr>
              <w:rPr>
                <w:rFonts w:asciiTheme="minorBidi" w:hAnsiTheme="minorBidi"/>
              </w:rPr>
            </w:pPr>
            <w:r w:rsidRPr="00AC787D">
              <w:rPr>
                <w:rFonts w:asciiTheme="minorBidi" w:hAnsiTheme="minorBidi"/>
              </w:rPr>
              <w:t>Łącznie 184 482,54</w:t>
            </w:r>
          </w:p>
        </w:tc>
      </w:tr>
      <w:tr w:rsidR="008827B7" w:rsidRPr="008827B7" w14:paraId="21B44DF8" w14:textId="77777777" w:rsidTr="001338DE">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6B7B91E9" w14:textId="77777777" w:rsidR="006C3C54" w:rsidRPr="008827B7" w:rsidRDefault="006C3C54" w:rsidP="001338DE">
            <w:pPr>
              <w:rPr>
                <w:rFonts w:asciiTheme="minorBidi" w:hAnsiTheme="minorBidi"/>
              </w:rPr>
            </w:pPr>
            <w:r w:rsidRPr="008827B7">
              <w:rPr>
                <w:rFonts w:asciiTheme="minorBidi" w:hAnsiTheme="minorBidi"/>
              </w:rPr>
              <w:t>14.</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7E9991ED" w14:textId="60D93227" w:rsidR="006C3C54" w:rsidRPr="008827B7" w:rsidRDefault="00501A00" w:rsidP="001338DE">
            <w:pPr>
              <w:rPr>
                <w:rFonts w:asciiTheme="minorBidi" w:hAnsiTheme="minorBidi"/>
              </w:rPr>
            </w:pPr>
            <w:r w:rsidRPr="00501A00">
              <w:rPr>
                <w:rFonts w:asciiTheme="minorBidi" w:hAnsiTheme="minorBidi"/>
              </w:rPr>
              <w:t>Wysokość poniesionych kosztów (w EUR)</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64801BB8" w14:textId="4A91B0A1" w:rsidR="006C3C54" w:rsidRPr="008827B7" w:rsidRDefault="006F3683" w:rsidP="00E37F0D">
            <w:pPr>
              <w:rPr>
                <w:rFonts w:asciiTheme="minorBidi" w:hAnsiTheme="minorBidi"/>
              </w:rPr>
            </w:pPr>
            <w:r w:rsidRPr="006F3683">
              <w:rPr>
                <w:rFonts w:asciiTheme="minorBidi" w:hAnsiTheme="minorBidi"/>
              </w:rPr>
              <w:t>44 015,59 przyjęto kurs średni euro (EUR) z dnia 27.03.2025 nr 060/A/NBP/2025 wynoszący 4,1913</w:t>
            </w:r>
          </w:p>
        </w:tc>
      </w:tr>
      <w:tr w:rsidR="008827B7" w:rsidRPr="008827B7" w14:paraId="2F29B79B" w14:textId="77777777" w:rsidTr="001338DE">
        <w:tc>
          <w:tcPr>
            <w:cnfStyle w:val="000010000000" w:firstRow="0" w:lastRow="0" w:firstColumn="0" w:lastColumn="0" w:oddVBand="1" w:evenVBand="0" w:oddHBand="0" w:evenHBand="0" w:firstRowFirstColumn="0" w:firstRowLastColumn="0" w:lastRowFirstColumn="0" w:lastRowLastColumn="0"/>
            <w:tcW w:w="228" w:type="pct"/>
            <w:shd w:val="clear" w:color="auto" w:fill="auto"/>
            <w:noWrap/>
          </w:tcPr>
          <w:p w14:paraId="1D1FDAB1" w14:textId="570B9D1C" w:rsidR="006C3C54" w:rsidRPr="008827B7" w:rsidRDefault="006F3683" w:rsidP="001338DE">
            <w:pPr>
              <w:rPr>
                <w:rFonts w:asciiTheme="minorBidi" w:hAnsiTheme="minorBidi"/>
              </w:rPr>
            </w:pPr>
            <w:r>
              <w:rPr>
                <w:rFonts w:asciiTheme="minorBidi" w:hAnsiTheme="minorBidi"/>
              </w:rPr>
              <w:t>15.</w:t>
            </w:r>
          </w:p>
        </w:tc>
        <w:tc>
          <w:tcPr>
            <w:cnfStyle w:val="000001000000" w:firstRow="0" w:lastRow="0" w:firstColumn="0" w:lastColumn="0" w:oddVBand="0" w:evenVBand="1" w:oddHBand="0" w:evenHBand="0" w:firstRowFirstColumn="0" w:firstRowLastColumn="0" w:lastRowFirstColumn="0" w:lastRowLastColumn="0"/>
            <w:tcW w:w="1672" w:type="pct"/>
            <w:shd w:val="clear" w:color="auto" w:fill="auto"/>
            <w:noWrap/>
          </w:tcPr>
          <w:p w14:paraId="6A158999" w14:textId="77777777" w:rsidR="006C3C54" w:rsidRPr="008827B7" w:rsidRDefault="006C3C54" w:rsidP="001338DE">
            <w:pPr>
              <w:rPr>
                <w:rFonts w:asciiTheme="minorBidi" w:hAnsiTheme="minorBidi"/>
              </w:rPr>
            </w:pPr>
            <w:r w:rsidRPr="008827B7">
              <w:rPr>
                <w:rFonts w:asciiTheme="minorBidi" w:hAnsiTheme="minorBidi"/>
              </w:rPr>
              <w:t>Uwagi</w:t>
            </w:r>
          </w:p>
        </w:tc>
        <w:tc>
          <w:tcPr>
            <w:cnfStyle w:val="000010000000" w:firstRow="0" w:lastRow="0" w:firstColumn="0" w:lastColumn="0" w:oddVBand="1" w:evenVBand="0" w:oddHBand="0" w:evenHBand="0" w:firstRowFirstColumn="0" w:firstRowLastColumn="0" w:lastRowFirstColumn="0" w:lastRowLastColumn="0"/>
            <w:tcW w:w="3100" w:type="pct"/>
            <w:gridSpan w:val="2"/>
            <w:shd w:val="clear" w:color="auto" w:fill="auto"/>
            <w:noWrap/>
          </w:tcPr>
          <w:p w14:paraId="2A7DD2C4" w14:textId="77777777" w:rsidR="00156ABB" w:rsidRPr="00156ABB" w:rsidRDefault="00156ABB" w:rsidP="00156ABB">
            <w:pPr>
              <w:rPr>
                <w:rFonts w:asciiTheme="minorBidi" w:hAnsiTheme="minorBidi"/>
              </w:rPr>
            </w:pPr>
            <w:r w:rsidRPr="00156ABB">
              <w:rPr>
                <w:rFonts w:asciiTheme="minorBidi" w:hAnsiTheme="minorBidi"/>
              </w:rPr>
              <w:t xml:space="preserve">W ramach edukacji samorząd województwa zorganizował akcje edukacyjne opisane </w:t>
            </w:r>
          </w:p>
          <w:p w14:paraId="380B62AD" w14:textId="77777777" w:rsidR="00156ABB" w:rsidRPr="00156ABB" w:rsidRDefault="00156ABB" w:rsidP="00156ABB">
            <w:pPr>
              <w:rPr>
                <w:rFonts w:asciiTheme="minorBidi" w:hAnsiTheme="minorBidi"/>
              </w:rPr>
            </w:pPr>
            <w:r w:rsidRPr="00156ABB">
              <w:rPr>
                <w:rFonts w:asciiTheme="minorBidi" w:hAnsiTheme="minorBidi"/>
              </w:rPr>
              <w:t xml:space="preserve">w uwagach ( poz. 16) wraz z kosztem w Załączniku Nr 2, tj., w sprawozdaniu  za 2024 rok </w:t>
            </w:r>
          </w:p>
          <w:p w14:paraId="574C8F7E" w14:textId="27D5468A" w:rsidR="006C3C54" w:rsidRPr="008827B7" w:rsidRDefault="00156ABB" w:rsidP="00156ABB">
            <w:pPr>
              <w:rPr>
                <w:rFonts w:asciiTheme="minorBidi" w:hAnsiTheme="minorBidi"/>
              </w:rPr>
            </w:pPr>
            <w:r w:rsidRPr="00156ABB">
              <w:rPr>
                <w:rFonts w:asciiTheme="minorBidi" w:hAnsiTheme="minorBidi"/>
              </w:rPr>
              <w:t>dla strefy podkarpackiej.</w:t>
            </w:r>
          </w:p>
        </w:tc>
      </w:tr>
    </w:tbl>
    <w:p w14:paraId="6CC482E3" w14:textId="5948D60E" w:rsidR="00A41C0C" w:rsidRPr="008827B7" w:rsidRDefault="00A41C0C" w:rsidP="00A41C0C">
      <w:pPr>
        <w:pStyle w:val="ekopodstawowy"/>
        <w:ind w:firstLine="0"/>
        <w:rPr>
          <w:rFonts w:asciiTheme="minorBidi" w:hAnsiTheme="minorBidi" w:cstheme="minorBidi"/>
        </w:rPr>
      </w:pPr>
    </w:p>
    <w:tbl>
      <w:tblPr>
        <w:tblStyle w:val="Tabela-Siatka"/>
        <w:tblW w:w="5081" w:type="pct"/>
        <w:tblLook w:val="01E0" w:firstRow="1" w:lastRow="1" w:firstColumn="1" w:lastColumn="1" w:noHBand="0" w:noVBand="0"/>
        <w:tblCaption w:val="Sprawozdanie okresowe z aPOP PDK za rok 2024"/>
        <w:tblDescription w:val="Tabela zawiera informacje ogólne z realizacji PDK dla strefy miasto Rzeszów. Tabela zawiera scalone i zagnieżdżone komórki. "/>
      </w:tblPr>
      <w:tblGrid>
        <w:gridCol w:w="4368"/>
        <w:gridCol w:w="4841"/>
      </w:tblGrid>
      <w:tr w:rsidR="008827B7" w:rsidRPr="008827B7" w14:paraId="6971139C" w14:textId="77777777" w:rsidTr="00EA6128">
        <w:trPr>
          <w:trHeight w:val="57"/>
          <w:tblHeader/>
        </w:trPr>
        <w:tc>
          <w:tcPr>
            <w:tcW w:w="5000" w:type="pct"/>
            <w:gridSpan w:val="2"/>
          </w:tcPr>
          <w:p w14:paraId="02329454" w14:textId="4D42DC06" w:rsidR="001338DE" w:rsidRPr="008827B7" w:rsidRDefault="001338DE" w:rsidP="00914962">
            <w:pPr>
              <w:pStyle w:val="tabela"/>
              <w:rPr>
                <w:rFonts w:asciiTheme="minorBidi" w:hAnsiTheme="minorBidi"/>
                <w:sz w:val="22"/>
                <w:szCs w:val="22"/>
                <w:lang w:bidi="fa-IR"/>
              </w:rPr>
            </w:pPr>
            <w:r w:rsidRPr="008827B7">
              <w:rPr>
                <w:rFonts w:asciiTheme="minorBidi" w:hAnsiTheme="minorBidi"/>
                <w:sz w:val="22"/>
                <w:szCs w:val="22"/>
              </w:rPr>
              <w:t>Sprawozdanie okresowe z realizacji Planu Działań Krótkoterminowych dla strefy miasto Rzeszów za rok 202</w:t>
            </w:r>
            <w:r w:rsidR="00711E8E">
              <w:rPr>
                <w:rFonts w:asciiTheme="minorBidi" w:hAnsiTheme="minorBidi"/>
                <w:sz w:val="22"/>
                <w:szCs w:val="22"/>
              </w:rPr>
              <w:t>4</w:t>
            </w:r>
            <w:r w:rsidRPr="008827B7">
              <w:rPr>
                <w:rFonts w:asciiTheme="minorBidi" w:hAnsiTheme="minorBidi"/>
                <w:sz w:val="22"/>
                <w:szCs w:val="22"/>
              </w:rPr>
              <w:t>.</w:t>
            </w:r>
          </w:p>
        </w:tc>
      </w:tr>
      <w:tr w:rsidR="008827B7" w:rsidRPr="008827B7" w14:paraId="6B485832" w14:textId="77777777" w:rsidTr="00EA6128">
        <w:trPr>
          <w:trHeight w:val="57"/>
        </w:trPr>
        <w:tc>
          <w:tcPr>
            <w:tcW w:w="5000" w:type="pct"/>
            <w:gridSpan w:val="2"/>
            <w:hideMark/>
          </w:tcPr>
          <w:p w14:paraId="49DE2BEF" w14:textId="77777777" w:rsidR="00A41C0C" w:rsidRPr="008827B7" w:rsidRDefault="00A41C0C" w:rsidP="00914962">
            <w:pPr>
              <w:pStyle w:val="tabela"/>
              <w:rPr>
                <w:rFonts w:asciiTheme="minorBidi" w:hAnsiTheme="minorBidi"/>
                <w:sz w:val="22"/>
                <w:szCs w:val="22"/>
                <w:lang w:bidi="fa-IR"/>
              </w:rPr>
            </w:pPr>
            <w:r w:rsidRPr="008827B7">
              <w:rPr>
                <w:rFonts w:asciiTheme="minorBidi" w:hAnsiTheme="minorBidi"/>
                <w:sz w:val="22"/>
                <w:szCs w:val="22"/>
                <w:lang w:bidi="fa-IR"/>
              </w:rPr>
              <w:t>1. Ogólne</w:t>
            </w:r>
          </w:p>
        </w:tc>
      </w:tr>
      <w:tr w:rsidR="008827B7" w:rsidRPr="008827B7" w14:paraId="4C1F0E12" w14:textId="77777777" w:rsidTr="00EA6128">
        <w:trPr>
          <w:trHeight w:val="57"/>
        </w:trPr>
        <w:tc>
          <w:tcPr>
            <w:tcW w:w="2499" w:type="pct"/>
            <w:hideMark/>
          </w:tcPr>
          <w:p w14:paraId="516C7757" w14:textId="77777777" w:rsidR="00A41C0C" w:rsidRPr="008827B7" w:rsidRDefault="00A41C0C" w:rsidP="00914962">
            <w:pPr>
              <w:pStyle w:val="tabela"/>
              <w:rPr>
                <w:rFonts w:asciiTheme="minorBidi" w:hAnsiTheme="minorBidi"/>
                <w:sz w:val="22"/>
                <w:szCs w:val="22"/>
                <w:lang w:bidi="fa-IR"/>
              </w:rPr>
            </w:pPr>
            <w:r w:rsidRPr="008827B7">
              <w:rPr>
                <w:rFonts w:asciiTheme="minorBidi" w:hAnsiTheme="minorBidi"/>
                <w:sz w:val="22"/>
                <w:szCs w:val="22"/>
                <w:lang w:bidi="fa-IR"/>
              </w:rPr>
              <w:t>2. Link do strony internetowej, na której</w:t>
            </w:r>
          </w:p>
          <w:p w14:paraId="492B2424" w14:textId="77777777" w:rsidR="00A41C0C" w:rsidRPr="008827B7" w:rsidRDefault="00A41C0C" w:rsidP="00914962">
            <w:pPr>
              <w:pStyle w:val="tabela"/>
              <w:rPr>
                <w:rFonts w:asciiTheme="minorBidi" w:hAnsiTheme="minorBidi"/>
                <w:sz w:val="22"/>
                <w:szCs w:val="22"/>
                <w:lang w:bidi="fa-IR"/>
              </w:rPr>
            </w:pPr>
            <w:r w:rsidRPr="008827B7">
              <w:rPr>
                <w:rFonts w:asciiTheme="minorBidi" w:hAnsiTheme="minorBidi"/>
                <w:sz w:val="22"/>
                <w:szCs w:val="22"/>
                <w:lang w:bidi="fa-IR"/>
              </w:rPr>
              <w:t>został zamieszczony plan działań krótkoterminowych</w:t>
            </w:r>
          </w:p>
        </w:tc>
        <w:tc>
          <w:tcPr>
            <w:tcW w:w="2501" w:type="pct"/>
            <w:hideMark/>
          </w:tcPr>
          <w:p w14:paraId="17164343" w14:textId="4F173EDE" w:rsidR="00C40ADF" w:rsidRPr="00D6026D" w:rsidRDefault="00E50D19" w:rsidP="00914962">
            <w:pPr>
              <w:pStyle w:val="tabela"/>
              <w:rPr>
                <w:rFonts w:asciiTheme="minorBidi" w:hAnsiTheme="minorBidi"/>
                <w:sz w:val="22"/>
                <w:szCs w:val="22"/>
                <w:lang w:bidi="fa-IR"/>
              </w:rPr>
            </w:pPr>
            <w:hyperlink r:id="rId8" w:tooltip="Biuletyn informacji publicznej UMWP w Rzeszowie gdzie publikowane są informacje o ochronie powietrza w  województwie podkarpackim" w:history="1">
              <w:r w:rsidRPr="00DE7A3E">
                <w:rPr>
                  <w:rStyle w:val="Hipercze"/>
                  <w:rFonts w:asciiTheme="minorBidi" w:hAnsiTheme="minorBidi"/>
                  <w:sz w:val="22"/>
                  <w:szCs w:val="22"/>
                </w:rPr>
                <w:t>https://bip.podkarpackie.pl/informacja-o-srodowisku/ochrona-powietrza/6735-aktualizacja-programu-ochrony-powietrza-dla-strefy-miasto-rzeszow</w:t>
              </w:r>
            </w:hyperlink>
            <w:r>
              <w:rPr>
                <w:rFonts w:asciiTheme="minorBidi" w:hAnsiTheme="minorBidi"/>
                <w:sz w:val="22"/>
                <w:szCs w:val="22"/>
              </w:rPr>
              <w:t xml:space="preserve"> </w:t>
            </w:r>
            <w:r w:rsidR="00D6026D" w:rsidRPr="00D6026D">
              <w:rPr>
                <w:rFonts w:asciiTheme="minorBidi" w:hAnsiTheme="minorBidi"/>
                <w:sz w:val="22"/>
                <w:szCs w:val="22"/>
              </w:rPr>
              <w:t xml:space="preserve"> </w:t>
            </w:r>
          </w:p>
        </w:tc>
      </w:tr>
      <w:tr w:rsidR="008827B7" w:rsidRPr="008827B7" w14:paraId="730F52C0" w14:textId="77777777" w:rsidTr="00EA6128">
        <w:trPr>
          <w:trHeight w:val="57"/>
        </w:trPr>
        <w:tc>
          <w:tcPr>
            <w:tcW w:w="2499" w:type="pct"/>
            <w:hideMark/>
          </w:tcPr>
          <w:p w14:paraId="5E6BB33C" w14:textId="4B4CF9E6" w:rsidR="00A41C0C" w:rsidRPr="008827B7" w:rsidRDefault="00587F3C" w:rsidP="00914962">
            <w:pPr>
              <w:pStyle w:val="tabela"/>
              <w:rPr>
                <w:rFonts w:asciiTheme="minorBidi" w:hAnsiTheme="minorBidi"/>
                <w:sz w:val="22"/>
                <w:szCs w:val="22"/>
                <w:lang w:bidi="fa-IR"/>
              </w:rPr>
            </w:pPr>
            <w:r w:rsidRPr="00587F3C">
              <w:rPr>
                <w:rFonts w:asciiTheme="minorBidi" w:hAnsiTheme="minorBidi"/>
                <w:sz w:val="22"/>
                <w:szCs w:val="22"/>
                <w:lang w:bidi="fa-IR"/>
              </w:rPr>
              <w:t>2.1. Czy były stwierdzone przekroczenia poziomów alarmowych (zwanych dalej „PA”) lub istotne przekroczenia (ponad 200%) poziomów dopuszczalnych (zwanych dalej „PD”) lub docelowych (zwanych dalej „PDC”) w danym roku sprawozdawczym – w przypadku sprawozdania okresowego oraz w ciągu ostatnich trzech lat – w przypadku sprawozdania końcowego?2)</w:t>
            </w:r>
          </w:p>
        </w:tc>
        <w:tc>
          <w:tcPr>
            <w:tcW w:w="2501" w:type="pct"/>
            <w:hideMark/>
          </w:tcPr>
          <w:p w14:paraId="29DF10A6" w14:textId="77777777" w:rsidR="00587F3C" w:rsidRPr="00587F3C" w:rsidRDefault="00587F3C" w:rsidP="00587F3C">
            <w:pPr>
              <w:pStyle w:val="tabela"/>
              <w:rPr>
                <w:rFonts w:asciiTheme="minorBidi" w:hAnsiTheme="minorBidi"/>
                <w:sz w:val="22"/>
                <w:szCs w:val="22"/>
                <w:lang w:bidi="fa-IR"/>
              </w:rPr>
            </w:pPr>
            <w:r w:rsidRPr="00587F3C">
              <w:rPr>
                <w:rFonts w:asciiTheme="minorBidi" w:hAnsiTheme="minorBidi"/>
                <w:sz w:val="22"/>
                <w:szCs w:val="22"/>
                <w:lang w:bidi="fa-IR"/>
              </w:rPr>
              <w:t>Tak, PA</w:t>
            </w:r>
          </w:p>
          <w:p w14:paraId="6D8E698C" w14:textId="77777777" w:rsidR="00587F3C" w:rsidRPr="00587F3C" w:rsidRDefault="00587F3C" w:rsidP="00587F3C">
            <w:pPr>
              <w:pStyle w:val="tabela"/>
              <w:rPr>
                <w:rFonts w:asciiTheme="minorBidi" w:hAnsiTheme="minorBidi"/>
                <w:sz w:val="22"/>
                <w:szCs w:val="22"/>
                <w:lang w:bidi="fa-IR"/>
              </w:rPr>
            </w:pPr>
            <w:r w:rsidRPr="00587F3C">
              <w:rPr>
                <w:rFonts w:asciiTheme="minorBidi" w:hAnsiTheme="minorBidi"/>
                <w:sz w:val="22"/>
                <w:szCs w:val="22"/>
                <w:lang w:bidi="fa-IR"/>
              </w:rPr>
              <w:t>Tak, PD/PDC</w:t>
            </w:r>
          </w:p>
          <w:p w14:paraId="0B741760" w14:textId="77777777" w:rsidR="00587F3C" w:rsidRPr="00587F3C" w:rsidRDefault="00587F3C" w:rsidP="00587F3C">
            <w:pPr>
              <w:pStyle w:val="tabela"/>
              <w:rPr>
                <w:rFonts w:asciiTheme="minorBidi" w:hAnsiTheme="minorBidi"/>
                <w:sz w:val="22"/>
                <w:szCs w:val="22"/>
                <w:u w:val="single"/>
                <w:lang w:bidi="fa-IR"/>
              </w:rPr>
            </w:pPr>
            <w:r w:rsidRPr="00587F3C">
              <w:rPr>
                <w:rFonts w:asciiTheme="minorBidi" w:hAnsiTheme="minorBidi"/>
                <w:sz w:val="22"/>
                <w:szCs w:val="22"/>
                <w:u w:val="single"/>
                <w:lang w:bidi="fa-IR"/>
              </w:rPr>
              <w:t>Tak, obydwa</w:t>
            </w:r>
          </w:p>
          <w:p w14:paraId="6C8630E9" w14:textId="7FB1668F" w:rsidR="00A41C0C" w:rsidRPr="008827B7" w:rsidRDefault="00587F3C" w:rsidP="00587F3C">
            <w:pPr>
              <w:pStyle w:val="tabela"/>
              <w:rPr>
                <w:rFonts w:asciiTheme="minorBidi" w:hAnsiTheme="minorBidi"/>
                <w:sz w:val="22"/>
                <w:szCs w:val="22"/>
                <w:lang w:bidi="fa-IR"/>
              </w:rPr>
            </w:pPr>
            <w:r w:rsidRPr="00587F3C">
              <w:rPr>
                <w:rFonts w:asciiTheme="minorBidi" w:hAnsiTheme="minorBidi"/>
                <w:sz w:val="22"/>
                <w:szCs w:val="22"/>
                <w:lang w:bidi="fa-IR"/>
              </w:rPr>
              <w:t>Nie</w:t>
            </w:r>
          </w:p>
        </w:tc>
      </w:tr>
      <w:tr w:rsidR="008827B7" w:rsidRPr="008827B7" w14:paraId="02C2A71B" w14:textId="77777777" w:rsidTr="00EA6128">
        <w:trPr>
          <w:trHeight w:val="57"/>
        </w:trPr>
        <w:tc>
          <w:tcPr>
            <w:tcW w:w="2499" w:type="pct"/>
            <w:hideMark/>
          </w:tcPr>
          <w:p w14:paraId="2DE6968C" w14:textId="77777777" w:rsidR="00A41C0C" w:rsidRPr="008827B7" w:rsidRDefault="00A41C0C" w:rsidP="00914962">
            <w:pPr>
              <w:pStyle w:val="tabela"/>
              <w:rPr>
                <w:rFonts w:asciiTheme="minorBidi" w:hAnsiTheme="minorBidi"/>
                <w:sz w:val="22"/>
                <w:szCs w:val="22"/>
                <w:lang w:bidi="fa-IR"/>
              </w:rPr>
            </w:pPr>
            <w:r w:rsidRPr="008827B7">
              <w:rPr>
                <w:rFonts w:asciiTheme="minorBidi" w:hAnsiTheme="minorBidi"/>
                <w:sz w:val="22"/>
                <w:szCs w:val="22"/>
                <w:lang w:bidi="fa-IR"/>
              </w:rPr>
              <w:t>Jeżeli tak, proszę podać szczegóły</w:t>
            </w:r>
          </w:p>
        </w:tc>
        <w:tc>
          <w:tcPr>
            <w:tcW w:w="2501" w:type="pct"/>
          </w:tcPr>
          <w:p w14:paraId="159D26EF" w14:textId="77777777" w:rsidR="00587F3C" w:rsidRPr="00587F3C" w:rsidRDefault="00587F3C" w:rsidP="00587F3C">
            <w:pPr>
              <w:widowControl w:val="0"/>
              <w:rPr>
                <w:rFonts w:asciiTheme="minorBidi" w:hAnsiTheme="minorBidi"/>
              </w:rPr>
            </w:pPr>
            <w:r w:rsidRPr="00587F3C">
              <w:rPr>
                <w:rFonts w:asciiTheme="minorBidi" w:hAnsiTheme="minorBidi"/>
              </w:rPr>
              <w:t xml:space="preserve">10.01. – powiadomienie o przekroczeniu poziomu informowania dla pyłu PM10 </w:t>
            </w:r>
          </w:p>
          <w:p w14:paraId="48EB675B" w14:textId="77777777" w:rsidR="00587F3C" w:rsidRPr="00587F3C" w:rsidRDefault="00587F3C" w:rsidP="00587F3C">
            <w:pPr>
              <w:widowControl w:val="0"/>
              <w:rPr>
                <w:rFonts w:asciiTheme="minorBidi" w:hAnsiTheme="minorBidi"/>
              </w:rPr>
            </w:pPr>
            <w:r w:rsidRPr="00587F3C">
              <w:rPr>
                <w:rFonts w:asciiTheme="minorBidi" w:hAnsiTheme="minorBidi"/>
              </w:rPr>
              <w:t xml:space="preserve">w dniu 09.01.2024r. </w:t>
            </w:r>
          </w:p>
          <w:p w14:paraId="09E8E14F" w14:textId="77777777" w:rsidR="00587F3C" w:rsidRPr="00587F3C" w:rsidRDefault="00587F3C" w:rsidP="00587F3C">
            <w:pPr>
              <w:widowControl w:val="0"/>
              <w:rPr>
                <w:rFonts w:asciiTheme="minorBidi" w:hAnsiTheme="minorBidi"/>
              </w:rPr>
            </w:pPr>
            <w:r w:rsidRPr="00587F3C">
              <w:rPr>
                <w:rFonts w:asciiTheme="minorBidi" w:hAnsiTheme="minorBidi"/>
              </w:rPr>
              <w:t xml:space="preserve">na stacji w Rzeszowie przy ul. Rejtana </w:t>
            </w:r>
          </w:p>
          <w:p w14:paraId="46183F9B" w14:textId="77777777" w:rsidR="00587F3C" w:rsidRPr="00587F3C" w:rsidRDefault="00587F3C" w:rsidP="00587F3C">
            <w:pPr>
              <w:widowControl w:val="0"/>
              <w:rPr>
                <w:rFonts w:asciiTheme="minorBidi" w:hAnsiTheme="minorBidi"/>
              </w:rPr>
            </w:pPr>
            <w:r w:rsidRPr="00587F3C">
              <w:rPr>
                <w:rFonts w:asciiTheme="minorBidi" w:hAnsiTheme="minorBidi"/>
              </w:rPr>
              <w:t xml:space="preserve">– 111 µg/m3;  </w:t>
            </w:r>
          </w:p>
          <w:p w14:paraId="2B4D0815" w14:textId="77777777" w:rsidR="00587F3C" w:rsidRPr="00587F3C" w:rsidRDefault="00587F3C" w:rsidP="00587F3C">
            <w:pPr>
              <w:widowControl w:val="0"/>
              <w:rPr>
                <w:rFonts w:asciiTheme="minorBidi" w:hAnsiTheme="minorBidi"/>
              </w:rPr>
            </w:pPr>
            <w:r w:rsidRPr="00587F3C">
              <w:rPr>
                <w:rFonts w:asciiTheme="minorBidi" w:hAnsiTheme="minorBidi"/>
              </w:rPr>
              <w:t xml:space="preserve">na stacji w Rzeszowie przy ul. Słocińskiej  </w:t>
            </w:r>
          </w:p>
          <w:p w14:paraId="453BE140" w14:textId="77777777" w:rsidR="00587F3C" w:rsidRPr="00587F3C" w:rsidRDefault="00587F3C" w:rsidP="00587F3C">
            <w:pPr>
              <w:widowControl w:val="0"/>
              <w:rPr>
                <w:rFonts w:asciiTheme="minorBidi" w:hAnsiTheme="minorBidi"/>
              </w:rPr>
            </w:pPr>
            <w:r w:rsidRPr="00587F3C">
              <w:rPr>
                <w:rFonts w:asciiTheme="minorBidi" w:hAnsiTheme="minorBidi"/>
              </w:rPr>
              <w:t xml:space="preserve">– 104 µg/m3;  </w:t>
            </w:r>
          </w:p>
          <w:p w14:paraId="253D2300" w14:textId="77777777" w:rsidR="00587F3C" w:rsidRPr="00587F3C" w:rsidRDefault="00587F3C" w:rsidP="00587F3C">
            <w:pPr>
              <w:widowControl w:val="0"/>
              <w:rPr>
                <w:rFonts w:asciiTheme="minorBidi" w:hAnsiTheme="minorBidi"/>
              </w:rPr>
            </w:pPr>
            <w:r w:rsidRPr="00587F3C">
              <w:rPr>
                <w:rFonts w:asciiTheme="minorBidi" w:hAnsiTheme="minorBidi"/>
              </w:rPr>
              <w:t xml:space="preserve">na stacji w Rzeszowie przy ul. Starzyńskiego  </w:t>
            </w:r>
          </w:p>
          <w:p w14:paraId="35748D2B" w14:textId="77777777" w:rsidR="00587F3C" w:rsidRPr="00587F3C" w:rsidRDefault="00587F3C" w:rsidP="00587F3C">
            <w:pPr>
              <w:widowControl w:val="0"/>
              <w:rPr>
                <w:rFonts w:asciiTheme="minorBidi" w:hAnsiTheme="minorBidi"/>
              </w:rPr>
            </w:pPr>
            <w:r w:rsidRPr="00587F3C">
              <w:rPr>
                <w:rFonts w:asciiTheme="minorBidi" w:hAnsiTheme="minorBidi"/>
              </w:rPr>
              <w:t xml:space="preserve">– 139 µg/m3;  </w:t>
            </w:r>
          </w:p>
          <w:p w14:paraId="5358801D" w14:textId="77777777" w:rsidR="00587F3C" w:rsidRPr="00587F3C" w:rsidRDefault="00587F3C" w:rsidP="00587F3C">
            <w:pPr>
              <w:widowControl w:val="0"/>
              <w:rPr>
                <w:rFonts w:asciiTheme="minorBidi" w:hAnsiTheme="minorBidi"/>
              </w:rPr>
            </w:pPr>
          </w:p>
          <w:p w14:paraId="0537BC0B" w14:textId="77777777" w:rsidR="00587F3C" w:rsidRPr="00587F3C" w:rsidRDefault="00587F3C" w:rsidP="00587F3C">
            <w:pPr>
              <w:widowControl w:val="0"/>
              <w:rPr>
                <w:rFonts w:asciiTheme="minorBidi" w:hAnsiTheme="minorBidi"/>
              </w:rPr>
            </w:pPr>
            <w:r w:rsidRPr="00587F3C">
              <w:rPr>
                <w:rFonts w:asciiTheme="minorBidi" w:hAnsiTheme="minorBidi"/>
              </w:rPr>
              <w:t xml:space="preserve">11.01. – powiadomienie o przekroczeniu poziomu alarmowego I  informowania dla pyłu PM10 w dniu 10.01.2024r. </w:t>
            </w:r>
          </w:p>
          <w:p w14:paraId="4635ADDD" w14:textId="77777777" w:rsidR="00587F3C" w:rsidRPr="00587F3C" w:rsidRDefault="00587F3C" w:rsidP="00587F3C">
            <w:pPr>
              <w:widowControl w:val="0"/>
              <w:rPr>
                <w:rFonts w:asciiTheme="minorBidi" w:hAnsiTheme="minorBidi"/>
              </w:rPr>
            </w:pPr>
            <w:r w:rsidRPr="00587F3C">
              <w:rPr>
                <w:rFonts w:asciiTheme="minorBidi" w:hAnsiTheme="minorBidi"/>
              </w:rPr>
              <w:t xml:space="preserve">na stacji w Rzeszowie przy ul. Starzyńskiego  </w:t>
            </w:r>
          </w:p>
          <w:p w14:paraId="145BD626" w14:textId="77777777" w:rsidR="00587F3C" w:rsidRPr="00587F3C" w:rsidRDefault="00587F3C" w:rsidP="00587F3C">
            <w:pPr>
              <w:widowControl w:val="0"/>
              <w:rPr>
                <w:rFonts w:asciiTheme="minorBidi" w:hAnsiTheme="minorBidi"/>
              </w:rPr>
            </w:pPr>
            <w:r w:rsidRPr="00587F3C">
              <w:rPr>
                <w:rFonts w:asciiTheme="minorBidi" w:hAnsiTheme="minorBidi"/>
              </w:rPr>
              <w:lastRenderedPageBreak/>
              <w:t xml:space="preserve">– 182 µg/m3;  </w:t>
            </w:r>
          </w:p>
          <w:p w14:paraId="223321A2" w14:textId="77777777" w:rsidR="00587F3C" w:rsidRPr="00587F3C" w:rsidRDefault="00587F3C" w:rsidP="00587F3C">
            <w:pPr>
              <w:widowControl w:val="0"/>
              <w:rPr>
                <w:rFonts w:asciiTheme="minorBidi" w:hAnsiTheme="minorBidi"/>
              </w:rPr>
            </w:pPr>
            <w:r w:rsidRPr="00587F3C">
              <w:rPr>
                <w:rFonts w:asciiTheme="minorBidi" w:hAnsiTheme="minorBidi"/>
              </w:rPr>
              <w:t xml:space="preserve">na stacji w Rzeszowie przy ul. Piłsudskiego   </w:t>
            </w:r>
          </w:p>
          <w:p w14:paraId="1E9E15AD" w14:textId="77777777" w:rsidR="00587F3C" w:rsidRPr="00587F3C" w:rsidRDefault="00587F3C" w:rsidP="00587F3C">
            <w:pPr>
              <w:widowControl w:val="0"/>
              <w:rPr>
                <w:rFonts w:asciiTheme="minorBidi" w:hAnsiTheme="minorBidi"/>
              </w:rPr>
            </w:pPr>
            <w:r w:rsidRPr="00587F3C">
              <w:rPr>
                <w:rFonts w:asciiTheme="minorBidi" w:hAnsiTheme="minorBidi"/>
              </w:rPr>
              <w:t xml:space="preserve">– 130 µg/m3;  </w:t>
            </w:r>
          </w:p>
          <w:p w14:paraId="31B24ED0" w14:textId="77777777" w:rsidR="00587F3C" w:rsidRPr="00587F3C" w:rsidRDefault="00587F3C" w:rsidP="00587F3C">
            <w:pPr>
              <w:widowControl w:val="0"/>
              <w:rPr>
                <w:rFonts w:asciiTheme="minorBidi" w:hAnsiTheme="minorBidi"/>
              </w:rPr>
            </w:pPr>
            <w:r w:rsidRPr="00587F3C">
              <w:rPr>
                <w:rFonts w:asciiTheme="minorBidi" w:hAnsiTheme="minorBidi"/>
              </w:rPr>
              <w:t xml:space="preserve">na stacji w Rzeszowie przy ul. Rejtana  </w:t>
            </w:r>
          </w:p>
          <w:p w14:paraId="2086478C" w14:textId="77777777" w:rsidR="00587F3C" w:rsidRPr="00587F3C" w:rsidRDefault="00587F3C" w:rsidP="00587F3C">
            <w:pPr>
              <w:widowControl w:val="0"/>
              <w:rPr>
                <w:rFonts w:asciiTheme="minorBidi" w:hAnsiTheme="minorBidi"/>
              </w:rPr>
            </w:pPr>
            <w:r w:rsidRPr="00587F3C">
              <w:rPr>
                <w:rFonts w:asciiTheme="minorBidi" w:hAnsiTheme="minorBidi"/>
              </w:rPr>
              <w:t xml:space="preserve">– 143 µg/m3;  </w:t>
            </w:r>
          </w:p>
          <w:p w14:paraId="5A73925C" w14:textId="77777777" w:rsidR="00587F3C" w:rsidRPr="00587F3C" w:rsidRDefault="00587F3C" w:rsidP="00587F3C">
            <w:pPr>
              <w:widowControl w:val="0"/>
              <w:rPr>
                <w:rFonts w:asciiTheme="minorBidi" w:hAnsiTheme="minorBidi"/>
              </w:rPr>
            </w:pPr>
            <w:r w:rsidRPr="00587F3C">
              <w:rPr>
                <w:rFonts w:asciiTheme="minorBidi" w:hAnsiTheme="minorBidi"/>
              </w:rPr>
              <w:t xml:space="preserve">na stacji w Rzeszowie przy ul. Słocińskiej  </w:t>
            </w:r>
          </w:p>
          <w:p w14:paraId="2B65FDB4" w14:textId="1EC2BEB9" w:rsidR="00A41C0C" w:rsidRPr="008827B7" w:rsidRDefault="00587F3C" w:rsidP="00587F3C">
            <w:pPr>
              <w:widowControl w:val="0"/>
              <w:rPr>
                <w:rFonts w:asciiTheme="minorBidi" w:hAnsiTheme="minorBidi"/>
              </w:rPr>
            </w:pPr>
            <w:r w:rsidRPr="00587F3C">
              <w:rPr>
                <w:rFonts w:asciiTheme="minorBidi" w:hAnsiTheme="minorBidi"/>
              </w:rPr>
              <w:t>– 140 µg/m3;</w:t>
            </w:r>
            <w:r w:rsidRPr="00587F3C">
              <w:rPr>
                <w:rFonts w:asciiTheme="minorBidi" w:hAnsiTheme="minorBidi"/>
                <w:u w:val="single"/>
              </w:rPr>
              <w:t xml:space="preserve">  </w:t>
            </w:r>
          </w:p>
        </w:tc>
      </w:tr>
      <w:tr w:rsidR="008827B7" w:rsidRPr="008827B7" w14:paraId="330C2232" w14:textId="77777777" w:rsidTr="00EA6128">
        <w:trPr>
          <w:trHeight w:val="57"/>
        </w:trPr>
        <w:tc>
          <w:tcPr>
            <w:tcW w:w="5000" w:type="pct"/>
            <w:gridSpan w:val="2"/>
          </w:tcPr>
          <w:p w14:paraId="2103AEA5" w14:textId="77777777" w:rsidR="00B64D86" w:rsidRPr="00B64D86" w:rsidRDefault="00B64D86" w:rsidP="00B64D86">
            <w:pPr>
              <w:pStyle w:val="tabela"/>
              <w:rPr>
                <w:rFonts w:asciiTheme="minorBidi" w:hAnsiTheme="minorBidi"/>
                <w:sz w:val="22"/>
                <w:szCs w:val="22"/>
                <w:lang w:bidi="fa-IR"/>
              </w:rPr>
            </w:pPr>
            <w:r w:rsidRPr="00B64D86">
              <w:rPr>
                <w:rFonts w:asciiTheme="minorBidi" w:hAnsiTheme="minorBidi"/>
                <w:sz w:val="22"/>
                <w:szCs w:val="22"/>
                <w:lang w:bidi="fa-IR"/>
              </w:rPr>
              <w:lastRenderedPageBreak/>
              <w:t xml:space="preserve">3. Proszę opisać wszystkie aspekty wdrażania planu oraz dodać uwagi i doświadczenia </w:t>
            </w:r>
          </w:p>
          <w:p w14:paraId="254FA55E" w14:textId="77777777" w:rsidR="00B64D86" w:rsidRPr="00B64D86" w:rsidRDefault="00B64D86" w:rsidP="00B64D86">
            <w:pPr>
              <w:pStyle w:val="tabela"/>
              <w:rPr>
                <w:rFonts w:asciiTheme="minorBidi" w:hAnsiTheme="minorBidi"/>
                <w:sz w:val="22"/>
                <w:szCs w:val="22"/>
                <w:lang w:bidi="fa-IR"/>
              </w:rPr>
            </w:pPr>
            <w:r w:rsidRPr="00B64D86">
              <w:rPr>
                <w:rFonts w:asciiTheme="minorBidi" w:hAnsiTheme="minorBidi"/>
                <w:sz w:val="22"/>
                <w:szCs w:val="22"/>
                <w:lang w:bidi="fa-IR"/>
              </w:rPr>
              <w:t>Tekst – maksymalnie 600 znaków</w:t>
            </w:r>
          </w:p>
          <w:p w14:paraId="7B87CE2D" w14:textId="77777777" w:rsidR="00B64D86" w:rsidRPr="00B64D86" w:rsidRDefault="00B64D86" w:rsidP="00B64D86">
            <w:pPr>
              <w:pStyle w:val="tabela"/>
              <w:rPr>
                <w:rFonts w:asciiTheme="minorBidi" w:hAnsiTheme="minorBidi"/>
                <w:sz w:val="22"/>
                <w:szCs w:val="22"/>
                <w:lang w:bidi="fa-IR"/>
              </w:rPr>
            </w:pPr>
            <w:r w:rsidRPr="00B64D86">
              <w:rPr>
                <w:rFonts w:asciiTheme="minorBidi" w:hAnsiTheme="minorBidi"/>
                <w:sz w:val="22"/>
                <w:szCs w:val="22"/>
                <w:lang w:bidi="fa-IR"/>
              </w:rPr>
              <w:t>1)</w:t>
            </w:r>
            <w:r w:rsidRPr="00B64D86">
              <w:rPr>
                <w:rFonts w:asciiTheme="minorBidi" w:hAnsiTheme="minorBidi"/>
                <w:sz w:val="22"/>
                <w:szCs w:val="22"/>
                <w:lang w:bidi="fa-IR"/>
              </w:rPr>
              <w:tab/>
              <w:t>Informowanie społeczeństwa oraz szpitali i placówek opiekuńczo-wychowawczych;</w:t>
            </w:r>
          </w:p>
          <w:p w14:paraId="23FD9C0B" w14:textId="77777777" w:rsidR="00B64D86" w:rsidRPr="00B64D86" w:rsidRDefault="00B64D86" w:rsidP="00B64D86">
            <w:pPr>
              <w:pStyle w:val="tabela"/>
              <w:rPr>
                <w:rFonts w:asciiTheme="minorBidi" w:hAnsiTheme="minorBidi"/>
                <w:sz w:val="22"/>
                <w:szCs w:val="22"/>
                <w:lang w:bidi="fa-IR"/>
              </w:rPr>
            </w:pPr>
            <w:r w:rsidRPr="00B64D86">
              <w:rPr>
                <w:rFonts w:asciiTheme="minorBidi" w:hAnsiTheme="minorBidi"/>
                <w:sz w:val="22"/>
                <w:szCs w:val="22"/>
                <w:lang w:bidi="fa-IR"/>
              </w:rPr>
              <w:t>2)</w:t>
            </w:r>
            <w:r w:rsidRPr="00B64D86">
              <w:rPr>
                <w:rFonts w:asciiTheme="minorBidi" w:hAnsiTheme="minorBidi"/>
                <w:sz w:val="22"/>
                <w:szCs w:val="22"/>
                <w:lang w:bidi="fa-IR"/>
              </w:rPr>
              <w:tab/>
              <w:t>Zakaz palenia w kominkach;</w:t>
            </w:r>
          </w:p>
          <w:p w14:paraId="53582A09" w14:textId="77777777" w:rsidR="00B64D86" w:rsidRPr="00B64D86" w:rsidRDefault="00B64D86" w:rsidP="00B64D86">
            <w:pPr>
              <w:pStyle w:val="tabela"/>
              <w:rPr>
                <w:rFonts w:asciiTheme="minorBidi" w:hAnsiTheme="minorBidi"/>
                <w:sz w:val="22"/>
                <w:szCs w:val="22"/>
                <w:lang w:bidi="fa-IR"/>
              </w:rPr>
            </w:pPr>
            <w:r w:rsidRPr="00B64D86">
              <w:rPr>
                <w:rFonts w:asciiTheme="minorBidi" w:hAnsiTheme="minorBidi"/>
                <w:sz w:val="22"/>
                <w:szCs w:val="22"/>
                <w:lang w:bidi="fa-IR"/>
              </w:rPr>
              <w:t>3)</w:t>
            </w:r>
            <w:r w:rsidRPr="00B64D86">
              <w:rPr>
                <w:rFonts w:asciiTheme="minorBidi" w:hAnsiTheme="minorBidi"/>
                <w:sz w:val="22"/>
                <w:szCs w:val="22"/>
                <w:lang w:bidi="fa-IR"/>
              </w:rPr>
              <w:tab/>
              <w:t xml:space="preserve">Ogrzewanie mieszkań lepszym jakościowo paliwem; </w:t>
            </w:r>
          </w:p>
          <w:p w14:paraId="78518584" w14:textId="77777777" w:rsidR="00B64D86" w:rsidRPr="00B64D86" w:rsidRDefault="00B64D86" w:rsidP="00B64D86">
            <w:pPr>
              <w:pStyle w:val="tabela"/>
              <w:rPr>
                <w:rFonts w:asciiTheme="minorBidi" w:hAnsiTheme="minorBidi"/>
                <w:sz w:val="22"/>
                <w:szCs w:val="22"/>
                <w:lang w:bidi="fa-IR"/>
              </w:rPr>
            </w:pPr>
            <w:r w:rsidRPr="00B64D86">
              <w:rPr>
                <w:rFonts w:asciiTheme="minorBidi" w:hAnsiTheme="minorBidi"/>
                <w:sz w:val="22"/>
                <w:szCs w:val="22"/>
                <w:lang w:bidi="fa-IR"/>
              </w:rPr>
              <w:t>4)</w:t>
            </w:r>
            <w:r w:rsidRPr="00B64D86">
              <w:rPr>
                <w:rFonts w:asciiTheme="minorBidi" w:hAnsiTheme="minorBidi"/>
                <w:sz w:val="22"/>
                <w:szCs w:val="22"/>
                <w:lang w:bidi="fa-IR"/>
              </w:rPr>
              <w:tab/>
              <w:t>Zakaz palenia odpadów biogennych;</w:t>
            </w:r>
          </w:p>
          <w:p w14:paraId="6A7C0885" w14:textId="77777777" w:rsidR="00B64D86" w:rsidRPr="00B64D86" w:rsidRDefault="00B64D86" w:rsidP="00B64D86">
            <w:pPr>
              <w:pStyle w:val="tabela"/>
              <w:rPr>
                <w:rFonts w:asciiTheme="minorBidi" w:hAnsiTheme="minorBidi"/>
                <w:sz w:val="22"/>
                <w:szCs w:val="22"/>
                <w:lang w:bidi="fa-IR"/>
              </w:rPr>
            </w:pPr>
            <w:r w:rsidRPr="00B64D86">
              <w:rPr>
                <w:rFonts w:asciiTheme="minorBidi" w:hAnsiTheme="minorBidi"/>
                <w:sz w:val="22"/>
                <w:szCs w:val="22"/>
                <w:lang w:bidi="fa-IR"/>
              </w:rPr>
              <w:t>5)</w:t>
            </w:r>
            <w:r w:rsidRPr="00B64D86">
              <w:rPr>
                <w:rFonts w:asciiTheme="minorBidi" w:hAnsiTheme="minorBidi"/>
                <w:sz w:val="22"/>
                <w:szCs w:val="22"/>
                <w:lang w:bidi="fa-IR"/>
              </w:rPr>
              <w:tab/>
              <w:t>Korzystanie z komunikacji miejskiej zamiast komunikacji indywidualnej;</w:t>
            </w:r>
          </w:p>
          <w:p w14:paraId="385BC11C" w14:textId="335FC1FD" w:rsidR="00A41C0C" w:rsidRPr="008827B7" w:rsidRDefault="00B64D86" w:rsidP="00B64D86">
            <w:pPr>
              <w:pStyle w:val="tabela"/>
              <w:spacing w:line="256" w:lineRule="auto"/>
              <w:rPr>
                <w:rFonts w:asciiTheme="minorBidi" w:hAnsiTheme="minorBidi"/>
                <w:sz w:val="22"/>
                <w:szCs w:val="22"/>
                <w:lang w:bidi="fa-IR"/>
              </w:rPr>
            </w:pPr>
            <w:r w:rsidRPr="00B64D86">
              <w:rPr>
                <w:rFonts w:asciiTheme="minorBidi" w:hAnsiTheme="minorBidi"/>
                <w:sz w:val="22"/>
                <w:szCs w:val="22"/>
                <w:lang w:bidi="fa-IR"/>
              </w:rPr>
              <w:t>6)</w:t>
            </w:r>
            <w:r w:rsidRPr="00B64D86">
              <w:rPr>
                <w:rFonts w:asciiTheme="minorBidi" w:hAnsiTheme="minorBidi"/>
                <w:sz w:val="22"/>
                <w:szCs w:val="22"/>
                <w:lang w:bidi="fa-IR"/>
              </w:rPr>
              <w:tab/>
              <w:t xml:space="preserve">Unikanie przebywania dzieci na otwartej przestrzeni. </w:t>
            </w:r>
          </w:p>
        </w:tc>
      </w:tr>
      <w:tr w:rsidR="008827B7" w:rsidRPr="008827B7" w14:paraId="407B304F" w14:textId="77777777" w:rsidTr="00EA6128">
        <w:trPr>
          <w:trHeight w:val="57"/>
        </w:trPr>
        <w:tc>
          <w:tcPr>
            <w:tcW w:w="2499" w:type="pct"/>
            <w:hideMark/>
          </w:tcPr>
          <w:p w14:paraId="73889587" w14:textId="77777777" w:rsidR="00A41C0C" w:rsidRPr="008827B7" w:rsidRDefault="00A41C0C" w:rsidP="00914962">
            <w:pPr>
              <w:pStyle w:val="tabela"/>
              <w:rPr>
                <w:rFonts w:asciiTheme="minorBidi" w:hAnsiTheme="minorBidi"/>
                <w:sz w:val="22"/>
                <w:szCs w:val="22"/>
                <w:lang w:bidi="fa-IR"/>
              </w:rPr>
            </w:pPr>
            <w:r w:rsidRPr="008827B7">
              <w:rPr>
                <w:rFonts w:asciiTheme="minorBidi" w:hAnsiTheme="minorBidi"/>
                <w:sz w:val="22"/>
                <w:szCs w:val="22"/>
                <w:lang w:bidi="fa-IR"/>
              </w:rPr>
              <w:t>4. Czy uruchomiono działania określone planem</w:t>
            </w:r>
            <w:r w:rsidRPr="008827B7">
              <w:rPr>
                <w:rFonts w:asciiTheme="minorBidi" w:hAnsiTheme="minorBidi"/>
                <w:spacing w:val="-2"/>
                <w:sz w:val="22"/>
                <w:szCs w:val="22"/>
                <w:lang w:bidi="fa-IR"/>
              </w:rPr>
              <w:t xml:space="preserve"> </w:t>
            </w:r>
            <w:r w:rsidRPr="008827B7">
              <w:rPr>
                <w:rFonts w:asciiTheme="minorBidi" w:hAnsiTheme="minorBidi"/>
                <w:sz w:val="22"/>
                <w:szCs w:val="22"/>
                <w:lang w:bidi="fa-IR"/>
              </w:rPr>
              <w:t>działań krótkoterminowych</w:t>
            </w:r>
            <w:r w:rsidRPr="008827B7">
              <w:rPr>
                <w:rFonts w:asciiTheme="minorBidi" w:hAnsiTheme="minorBidi"/>
                <w:sz w:val="22"/>
                <w:szCs w:val="22"/>
                <w:vertAlign w:val="superscript"/>
                <w:lang w:bidi="fa-IR"/>
              </w:rPr>
              <w:t>2)</w:t>
            </w:r>
            <w:r w:rsidRPr="008827B7">
              <w:rPr>
                <w:rFonts w:asciiTheme="minorBidi" w:hAnsiTheme="minorBidi"/>
                <w:sz w:val="22"/>
                <w:szCs w:val="22"/>
                <w:lang w:bidi="fa-IR"/>
              </w:rPr>
              <w:t>?</w:t>
            </w:r>
          </w:p>
        </w:tc>
        <w:tc>
          <w:tcPr>
            <w:tcW w:w="2501" w:type="pct"/>
            <w:hideMark/>
          </w:tcPr>
          <w:p w14:paraId="59DD532D" w14:textId="77777777" w:rsidR="00A41C0C" w:rsidRPr="008827B7" w:rsidRDefault="00A41C0C" w:rsidP="00914962">
            <w:pPr>
              <w:pStyle w:val="tabela"/>
              <w:rPr>
                <w:rFonts w:asciiTheme="minorBidi" w:hAnsiTheme="minorBidi"/>
                <w:sz w:val="22"/>
                <w:szCs w:val="22"/>
                <w:u w:val="single"/>
                <w:lang w:bidi="fa-IR"/>
              </w:rPr>
            </w:pPr>
            <w:r w:rsidRPr="008827B7">
              <w:rPr>
                <w:rFonts w:asciiTheme="minorBidi" w:hAnsiTheme="minorBidi"/>
                <w:sz w:val="22"/>
                <w:szCs w:val="22"/>
                <w:u w:val="single"/>
                <w:lang w:bidi="fa-IR"/>
              </w:rPr>
              <w:t>Tak</w:t>
            </w:r>
          </w:p>
          <w:p w14:paraId="1ACCDE5C" w14:textId="77777777" w:rsidR="00A41C0C" w:rsidRPr="008827B7" w:rsidRDefault="00A41C0C" w:rsidP="00914962">
            <w:pPr>
              <w:pStyle w:val="tabela"/>
              <w:rPr>
                <w:rFonts w:asciiTheme="minorBidi" w:hAnsiTheme="minorBidi"/>
                <w:sz w:val="22"/>
                <w:szCs w:val="22"/>
                <w:lang w:bidi="fa-IR"/>
              </w:rPr>
            </w:pPr>
            <w:r w:rsidRPr="008827B7">
              <w:rPr>
                <w:rFonts w:asciiTheme="minorBidi" w:hAnsiTheme="minorBidi"/>
                <w:sz w:val="22"/>
                <w:szCs w:val="22"/>
                <w:lang w:bidi="fa-IR"/>
              </w:rPr>
              <w:t>Nie</w:t>
            </w:r>
          </w:p>
        </w:tc>
      </w:tr>
      <w:tr w:rsidR="008827B7" w:rsidRPr="008827B7" w14:paraId="521CED86" w14:textId="77777777" w:rsidTr="00EA6128">
        <w:trPr>
          <w:trHeight w:val="57"/>
        </w:trPr>
        <w:tc>
          <w:tcPr>
            <w:tcW w:w="5000" w:type="pct"/>
            <w:gridSpan w:val="2"/>
          </w:tcPr>
          <w:p w14:paraId="50F92C14" w14:textId="77777777" w:rsidR="00A41C0C" w:rsidRPr="008827B7" w:rsidRDefault="00A41C0C" w:rsidP="00914962">
            <w:pPr>
              <w:pStyle w:val="tabela"/>
              <w:rPr>
                <w:rFonts w:asciiTheme="minorBidi" w:hAnsiTheme="minorBidi"/>
                <w:sz w:val="22"/>
                <w:szCs w:val="22"/>
                <w:lang w:bidi="fa-IR"/>
              </w:rPr>
            </w:pPr>
            <w:r w:rsidRPr="008827B7">
              <w:rPr>
                <w:rFonts w:asciiTheme="minorBidi" w:hAnsiTheme="minorBidi"/>
                <w:sz w:val="22"/>
                <w:szCs w:val="22"/>
                <w:lang w:bidi="fa-IR"/>
              </w:rPr>
              <w:t>4.1. Jeżeli tak, to jak często i w jakich sytuacjach? Proszę opisać</w:t>
            </w:r>
            <w:r w:rsidRPr="008827B7">
              <w:rPr>
                <w:rFonts w:asciiTheme="minorBidi" w:hAnsiTheme="minorBidi"/>
                <w:spacing w:val="39"/>
                <w:sz w:val="22"/>
                <w:szCs w:val="22"/>
                <w:lang w:bidi="fa-IR"/>
              </w:rPr>
              <w:t xml:space="preserve"> </w:t>
            </w:r>
            <w:r w:rsidRPr="008827B7">
              <w:rPr>
                <w:rFonts w:asciiTheme="minorBidi" w:hAnsiTheme="minorBidi"/>
                <w:sz w:val="22"/>
                <w:szCs w:val="22"/>
                <w:lang w:bidi="fa-IR"/>
              </w:rPr>
              <w:t>Tekst – maksymalnie 600 znaków</w:t>
            </w:r>
          </w:p>
          <w:p w14:paraId="021CCBE4" w14:textId="77777777" w:rsidR="00A41C0C" w:rsidRPr="008827B7" w:rsidRDefault="00A41C0C" w:rsidP="00914962">
            <w:pPr>
              <w:widowControl w:val="0"/>
              <w:rPr>
                <w:rFonts w:asciiTheme="minorBidi" w:hAnsiTheme="minorBidi"/>
              </w:rPr>
            </w:pPr>
            <w:r w:rsidRPr="008827B7">
              <w:rPr>
                <w:rFonts w:asciiTheme="minorBidi" w:hAnsiTheme="minorBidi"/>
              </w:rPr>
              <w:t xml:space="preserve">W sytuacji przekroczeń poziomu informowania. </w:t>
            </w:r>
          </w:p>
          <w:p w14:paraId="25C6AE64" w14:textId="77777777" w:rsidR="00A41C0C" w:rsidRPr="008827B7" w:rsidRDefault="00A41C0C" w:rsidP="00914962">
            <w:pPr>
              <w:pStyle w:val="tabela"/>
              <w:spacing w:line="256" w:lineRule="auto"/>
              <w:rPr>
                <w:rFonts w:asciiTheme="minorBidi" w:hAnsiTheme="minorBidi"/>
                <w:sz w:val="22"/>
                <w:szCs w:val="22"/>
                <w:lang w:bidi="fa-IR"/>
              </w:rPr>
            </w:pPr>
          </w:p>
        </w:tc>
      </w:tr>
      <w:tr w:rsidR="008827B7" w:rsidRPr="008827B7" w14:paraId="00A724A8" w14:textId="77777777" w:rsidTr="00EA6128">
        <w:trPr>
          <w:trHeight w:val="57"/>
        </w:trPr>
        <w:tc>
          <w:tcPr>
            <w:tcW w:w="5000" w:type="pct"/>
            <w:gridSpan w:val="2"/>
            <w:hideMark/>
          </w:tcPr>
          <w:p w14:paraId="3AD10B31" w14:textId="77777777" w:rsidR="00A41C0C" w:rsidRPr="008827B7" w:rsidRDefault="00A41C0C" w:rsidP="00914962">
            <w:pPr>
              <w:pStyle w:val="tabela"/>
              <w:rPr>
                <w:rFonts w:asciiTheme="minorBidi" w:hAnsiTheme="minorBidi"/>
                <w:sz w:val="22"/>
                <w:szCs w:val="22"/>
                <w:lang w:bidi="fa-IR"/>
              </w:rPr>
            </w:pPr>
            <w:r w:rsidRPr="008827B7">
              <w:rPr>
                <w:rFonts w:asciiTheme="minorBidi" w:hAnsiTheme="minorBidi"/>
                <w:sz w:val="22"/>
                <w:szCs w:val="22"/>
                <w:lang w:bidi="fa-IR"/>
              </w:rPr>
              <w:t>5. Plany działań krótkoterminowych</w:t>
            </w:r>
            <w:r w:rsidRPr="008827B7">
              <w:rPr>
                <w:rFonts w:asciiTheme="minorBidi" w:hAnsiTheme="minorBidi"/>
                <w:spacing w:val="1"/>
                <w:sz w:val="22"/>
                <w:szCs w:val="22"/>
                <w:lang w:bidi="fa-IR"/>
              </w:rPr>
              <w:t xml:space="preserve"> </w:t>
            </w:r>
            <w:r w:rsidRPr="008827B7">
              <w:rPr>
                <w:rFonts w:asciiTheme="minorBidi" w:hAnsiTheme="minorBidi"/>
                <w:sz w:val="22"/>
                <w:szCs w:val="22"/>
                <w:lang w:bidi="fa-IR"/>
              </w:rPr>
              <w:t>– udostępnienie informacji do publicznej wiadomości</w:t>
            </w:r>
          </w:p>
        </w:tc>
      </w:tr>
      <w:tr w:rsidR="008827B7" w:rsidRPr="008827B7" w14:paraId="592FCE5E" w14:textId="77777777" w:rsidTr="00EA6128">
        <w:trPr>
          <w:trHeight w:val="20"/>
        </w:trPr>
        <w:tc>
          <w:tcPr>
            <w:tcW w:w="2499" w:type="pct"/>
            <w:hideMark/>
          </w:tcPr>
          <w:p w14:paraId="2735E9F2" w14:textId="77777777" w:rsidR="00A41C0C" w:rsidRPr="008827B7" w:rsidRDefault="00A41C0C" w:rsidP="00914962">
            <w:pPr>
              <w:pStyle w:val="tabela"/>
              <w:rPr>
                <w:rFonts w:asciiTheme="minorBidi" w:hAnsiTheme="minorBidi"/>
                <w:sz w:val="22"/>
                <w:szCs w:val="22"/>
                <w:lang w:bidi="fa-IR"/>
              </w:rPr>
            </w:pPr>
            <w:r w:rsidRPr="008827B7">
              <w:rPr>
                <w:rFonts w:asciiTheme="minorBidi" w:hAnsiTheme="minorBidi"/>
                <w:sz w:val="22"/>
                <w:szCs w:val="22"/>
                <w:lang w:bidi="fa-IR"/>
              </w:rPr>
              <w:t>5.1. Czy informacje o uruchomieniu działań określonych</w:t>
            </w:r>
            <w:r w:rsidRPr="008827B7">
              <w:rPr>
                <w:rFonts w:asciiTheme="minorBidi" w:hAnsiTheme="minorBidi"/>
                <w:spacing w:val="57"/>
                <w:sz w:val="22"/>
                <w:szCs w:val="22"/>
                <w:lang w:bidi="fa-IR"/>
              </w:rPr>
              <w:t xml:space="preserve"> </w:t>
            </w:r>
            <w:r w:rsidRPr="008827B7">
              <w:rPr>
                <w:rFonts w:asciiTheme="minorBidi" w:hAnsiTheme="minorBidi"/>
                <w:sz w:val="22"/>
                <w:szCs w:val="22"/>
                <w:lang w:bidi="fa-IR"/>
              </w:rPr>
              <w:t>planem</w:t>
            </w:r>
            <w:r w:rsidRPr="008827B7">
              <w:rPr>
                <w:rFonts w:asciiTheme="minorBidi" w:hAnsiTheme="minorBidi"/>
                <w:spacing w:val="-3"/>
                <w:sz w:val="22"/>
                <w:szCs w:val="22"/>
                <w:lang w:bidi="fa-IR"/>
              </w:rPr>
              <w:t xml:space="preserve"> </w:t>
            </w:r>
            <w:r w:rsidRPr="008827B7">
              <w:rPr>
                <w:rFonts w:asciiTheme="minorBidi" w:hAnsiTheme="minorBidi"/>
                <w:sz w:val="22"/>
                <w:szCs w:val="22"/>
                <w:lang w:bidi="fa-IR"/>
              </w:rPr>
              <w:t>były podawane do publicznej wiadomości</w:t>
            </w:r>
            <w:r w:rsidRPr="008827B7">
              <w:rPr>
                <w:rFonts w:asciiTheme="minorBidi" w:hAnsiTheme="minorBidi"/>
                <w:sz w:val="22"/>
                <w:szCs w:val="22"/>
                <w:vertAlign w:val="superscript"/>
                <w:lang w:bidi="fa-IR"/>
              </w:rPr>
              <w:t>2)</w:t>
            </w:r>
            <w:r w:rsidRPr="008827B7">
              <w:rPr>
                <w:rFonts w:asciiTheme="minorBidi" w:hAnsiTheme="minorBidi"/>
                <w:sz w:val="22"/>
                <w:szCs w:val="22"/>
                <w:lang w:bidi="fa-IR"/>
              </w:rPr>
              <w:t>?</w:t>
            </w:r>
          </w:p>
        </w:tc>
        <w:tc>
          <w:tcPr>
            <w:tcW w:w="2501" w:type="pct"/>
            <w:hideMark/>
          </w:tcPr>
          <w:p w14:paraId="5A5CA322" w14:textId="77777777" w:rsidR="00A41C0C" w:rsidRPr="008827B7" w:rsidRDefault="00A41C0C" w:rsidP="00914962">
            <w:pPr>
              <w:pStyle w:val="tabela"/>
              <w:rPr>
                <w:rFonts w:asciiTheme="minorBidi" w:hAnsiTheme="minorBidi"/>
                <w:sz w:val="22"/>
                <w:szCs w:val="22"/>
                <w:u w:val="single"/>
                <w:lang w:bidi="fa-IR"/>
              </w:rPr>
            </w:pPr>
            <w:r w:rsidRPr="008827B7">
              <w:rPr>
                <w:rFonts w:asciiTheme="minorBidi" w:hAnsiTheme="minorBidi"/>
                <w:sz w:val="22"/>
                <w:szCs w:val="22"/>
                <w:u w:val="single"/>
                <w:lang w:bidi="fa-IR"/>
              </w:rPr>
              <w:t>Tak</w:t>
            </w:r>
          </w:p>
          <w:p w14:paraId="2EEB39DD" w14:textId="77777777" w:rsidR="00A41C0C" w:rsidRPr="008827B7" w:rsidRDefault="00A41C0C" w:rsidP="00914962">
            <w:pPr>
              <w:pStyle w:val="tabela"/>
              <w:rPr>
                <w:rFonts w:asciiTheme="minorBidi" w:hAnsiTheme="minorBidi"/>
                <w:sz w:val="22"/>
                <w:szCs w:val="22"/>
                <w:u w:val="single"/>
                <w:lang w:bidi="fa-IR"/>
              </w:rPr>
            </w:pPr>
            <w:r w:rsidRPr="008827B7">
              <w:rPr>
                <w:rFonts w:asciiTheme="minorBidi" w:hAnsiTheme="minorBidi"/>
                <w:sz w:val="22"/>
                <w:szCs w:val="22"/>
                <w:u w:val="single"/>
                <w:lang w:bidi="fa-IR"/>
              </w:rPr>
              <w:t>Internet</w:t>
            </w:r>
          </w:p>
          <w:p w14:paraId="1117A1AA" w14:textId="77777777" w:rsidR="00A41C0C" w:rsidRPr="008827B7" w:rsidRDefault="00A41C0C" w:rsidP="00914962">
            <w:pPr>
              <w:pStyle w:val="tabela"/>
              <w:rPr>
                <w:rFonts w:asciiTheme="minorBidi" w:hAnsiTheme="minorBidi"/>
                <w:sz w:val="22"/>
                <w:szCs w:val="22"/>
                <w:lang w:bidi="fa-IR"/>
              </w:rPr>
            </w:pPr>
            <w:r w:rsidRPr="008827B7">
              <w:rPr>
                <w:rFonts w:asciiTheme="minorBidi" w:hAnsiTheme="minorBidi"/>
                <w:sz w:val="22"/>
                <w:szCs w:val="22"/>
                <w:lang w:bidi="fa-IR"/>
              </w:rPr>
              <w:t>Radio</w:t>
            </w:r>
          </w:p>
          <w:p w14:paraId="52A1AA15" w14:textId="77777777" w:rsidR="00A41C0C" w:rsidRPr="008827B7" w:rsidRDefault="00A41C0C" w:rsidP="00914962">
            <w:pPr>
              <w:pStyle w:val="tabela"/>
              <w:rPr>
                <w:rFonts w:asciiTheme="minorBidi" w:hAnsiTheme="minorBidi"/>
                <w:sz w:val="22"/>
                <w:szCs w:val="22"/>
                <w:lang w:bidi="fa-IR"/>
              </w:rPr>
            </w:pPr>
            <w:r w:rsidRPr="008827B7">
              <w:rPr>
                <w:rFonts w:asciiTheme="minorBidi" w:hAnsiTheme="minorBidi"/>
                <w:sz w:val="22"/>
                <w:szCs w:val="22"/>
                <w:lang w:bidi="fa-IR"/>
              </w:rPr>
              <w:t>Telewizja</w:t>
            </w:r>
          </w:p>
          <w:p w14:paraId="1F06D1BB" w14:textId="77777777" w:rsidR="00A41C0C" w:rsidRPr="008827B7" w:rsidRDefault="00A41C0C" w:rsidP="00914962">
            <w:pPr>
              <w:pStyle w:val="tabela"/>
              <w:rPr>
                <w:rFonts w:asciiTheme="minorBidi" w:hAnsiTheme="minorBidi"/>
                <w:sz w:val="22"/>
                <w:szCs w:val="22"/>
                <w:u w:val="single"/>
                <w:lang w:bidi="fa-IR"/>
              </w:rPr>
            </w:pPr>
            <w:r w:rsidRPr="008827B7">
              <w:rPr>
                <w:rFonts w:asciiTheme="minorBidi" w:hAnsiTheme="minorBidi"/>
                <w:sz w:val="22"/>
                <w:szCs w:val="22"/>
                <w:u w:val="single"/>
                <w:lang w:bidi="fa-IR"/>
              </w:rPr>
              <w:t>Inne</w:t>
            </w:r>
          </w:p>
          <w:p w14:paraId="63A8AE33" w14:textId="77777777" w:rsidR="00A41C0C" w:rsidRPr="008827B7" w:rsidRDefault="00A41C0C" w:rsidP="00914962">
            <w:pPr>
              <w:pStyle w:val="tabela"/>
              <w:rPr>
                <w:rFonts w:asciiTheme="minorBidi" w:hAnsiTheme="minorBidi"/>
                <w:sz w:val="22"/>
                <w:szCs w:val="22"/>
                <w:lang w:bidi="fa-IR"/>
              </w:rPr>
            </w:pPr>
            <w:r w:rsidRPr="008827B7">
              <w:rPr>
                <w:rFonts w:asciiTheme="minorBidi" w:hAnsiTheme="minorBidi"/>
                <w:sz w:val="22"/>
                <w:szCs w:val="22"/>
                <w:lang w:bidi="fa-IR"/>
              </w:rPr>
              <w:t>Nie</w:t>
            </w:r>
          </w:p>
        </w:tc>
      </w:tr>
      <w:tr w:rsidR="008827B7" w:rsidRPr="008827B7" w14:paraId="62EFE7CB" w14:textId="77777777" w:rsidTr="00EA6128">
        <w:trPr>
          <w:trHeight w:val="20"/>
        </w:trPr>
        <w:tc>
          <w:tcPr>
            <w:tcW w:w="2499" w:type="pct"/>
            <w:hideMark/>
          </w:tcPr>
          <w:p w14:paraId="1A0CBEF2" w14:textId="77777777" w:rsidR="00A41C0C" w:rsidRPr="008827B7" w:rsidRDefault="00A41C0C" w:rsidP="00914962">
            <w:pPr>
              <w:pStyle w:val="tabela"/>
              <w:rPr>
                <w:rFonts w:asciiTheme="minorBidi" w:hAnsiTheme="minorBidi"/>
                <w:sz w:val="22"/>
                <w:szCs w:val="22"/>
                <w:lang w:bidi="fa-IR"/>
              </w:rPr>
            </w:pPr>
            <w:r w:rsidRPr="008827B7">
              <w:rPr>
                <w:rFonts w:asciiTheme="minorBidi" w:hAnsiTheme="minorBidi"/>
                <w:sz w:val="22"/>
                <w:szCs w:val="22"/>
                <w:lang w:bidi="fa-IR"/>
              </w:rPr>
              <w:t>5.2. Link do strony internetowej, na której zostało</w:t>
            </w:r>
            <w:r w:rsidRPr="008827B7">
              <w:rPr>
                <w:rFonts w:asciiTheme="minorBidi" w:hAnsiTheme="minorBidi"/>
                <w:spacing w:val="31"/>
                <w:sz w:val="22"/>
                <w:szCs w:val="22"/>
                <w:lang w:bidi="fa-IR"/>
              </w:rPr>
              <w:t xml:space="preserve"> </w:t>
            </w:r>
            <w:r w:rsidRPr="008827B7">
              <w:rPr>
                <w:rFonts w:asciiTheme="minorBidi" w:hAnsiTheme="minorBidi"/>
                <w:sz w:val="22"/>
                <w:szCs w:val="22"/>
                <w:lang w:bidi="fa-IR"/>
              </w:rPr>
              <w:t>zamieszczone niniejsze sprawozdanie</w:t>
            </w:r>
          </w:p>
        </w:tc>
        <w:tc>
          <w:tcPr>
            <w:tcW w:w="2501" w:type="pct"/>
            <w:hideMark/>
          </w:tcPr>
          <w:p w14:paraId="409444E2" w14:textId="714BE721" w:rsidR="00E50D19" w:rsidRPr="00015826" w:rsidRDefault="00015826" w:rsidP="00914962">
            <w:pPr>
              <w:pStyle w:val="tabela"/>
              <w:rPr>
                <w:rStyle w:val="Hipercze"/>
                <w:rFonts w:asciiTheme="minorBidi" w:hAnsiTheme="minorBidi"/>
                <w:sz w:val="22"/>
                <w:szCs w:val="22"/>
              </w:rPr>
            </w:pPr>
            <w:r>
              <w:rPr>
                <w:rFonts w:asciiTheme="minorBidi" w:hAnsiTheme="minorBidi"/>
                <w:sz w:val="22"/>
                <w:szCs w:val="22"/>
              </w:rPr>
              <w:fldChar w:fldCharType="begin"/>
            </w:r>
            <w:r>
              <w:rPr>
                <w:rFonts w:asciiTheme="minorBidi" w:hAnsiTheme="minorBidi"/>
                <w:sz w:val="22"/>
                <w:szCs w:val="22"/>
              </w:rPr>
              <w:instrText>HYPERLINK "https://bip.podkarpackie.pl/index.php/samorzad-wojewodztwa/informacja-o-srodowisku/ochrona-powietrza" \o "Strona internetowa UMWP w Rzeszowie na której publikowane są sprawozdania z realizacji PDK"</w:instrText>
            </w:r>
            <w:r>
              <w:rPr>
                <w:rFonts w:asciiTheme="minorBidi" w:hAnsiTheme="minorBidi"/>
                <w:sz w:val="22"/>
                <w:szCs w:val="22"/>
              </w:rPr>
            </w:r>
            <w:r>
              <w:rPr>
                <w:rFonts w:asciiTheme="minorBidi" w:hAnsiTheme="minorBidi"/>
                <w:sz w:val="22"/>
                <w:szCs w:val="22"/>
              </w:rPr>
              <w:fldChar w:fldCharType="separate"/>
            </w:r>
            <w:r w:rsidR="00E50D19" w:rsidRPr="00015826">
              <w:rPr>
                <w:rStyle w:val="Hipercze"/>
                <w:rFonts w:asciiTheme="minorBidi" w:hAnsiTheme="minorBidi"/>
                <w:sz w:val="22"/>
                <w:szCs w:val="22"/>
              </w:rPr>
              <w:t>https://bip.podkarpackie.pl/index.php/samorzad-wojewodztwa/informacja-o-srodowisku/ochrona-powietrza</w:t>
            </w:r>
          </w:p>
          <w:p w14:paraId="760618BC" w14:textId="3DD831B4" w:rsidR="00A41C0C" w:rsidRPr="008827B7" w:rsidRDefault="00015826" w:rsidP="00914962">
            <w:pPr>
              <w:pStyle w:val="tabela"/>
              <w:rPr>
                <w:rFonts w:asciiTheme="minorBidi" w:hAnsiTheme="minorBidi"/>
                <w:sz w:val="22"/>
                <w:szCs w:val="22"/>
                <w:lang w:bidi="fa-IR"/>
              </w:rPr>
            </w:pPr>
            <w:r>
              <w:rPr>
                <w:rFonts w:asciiTheme="minorBidi" w:hAnsiTheme="minorBidi"/>
                <w:sz w:val="22"/>
                <w:szCs w:val="22"/>
              </w:rPr>
              <w:fldChar w:fldCharType="end"/>
            </w:r>
            <w:r w:rsidR="00A41C0C" w:rsidRPr="008827B7">
              <w:rPr>
                <w:rFonts w:asciiTheme="minorBidi" w:hAnsiTheme="minorBidi"/>
                <w:sz w:val="22"/>
                <w:szCs w:val="22"/>
                <w:lang w:bidi="fa-IR"/>
              </w:rPr>
              <w:t xml:space="preserve"> </w:t>
            </w:r>
          </w:p>
        </w:tc>
      </w:tr>
      <w:tr w:rsidR="008827B7" w:rsidRPr="008827B7" w14:paraId="620EAFA2" w14:textId="77777777" w:rsidTr="00EA6128">
        <w:trPr>
          <w:trHeight w:val="20"/>
        </w:trPr>
        <w:tc>
          <w:tcPr>
            <w:tcW w:w="5000" w:type="pct"/>
            <w:gridSpan w:val="2"/>
            <w:hideMark/>
          </w:tcPr>
          <w:p w14:paraId="289C4E8F" w14:textId="77777777" w:rsidR="00A41C0C" w:rsidRPr="008827B7" w:rsidRDefault="00A41C0C" w:rsidP="00914962">
            <w:pPr>
              <w:pStyle w:val="tabela"/>
              <w:rPr>
                <w:rFonts w:asciiTheme="minorBidi" w:hAnsiTheme="minorBidi"/>
                <w:sz w:val="22"/>
                <w:szCs w:val="22"/>
                <w:lang w:bidi="fa-IR"/>
              </w:rPr>
            </w:pPr>
            <w:r w:rsidRPr="008827B7">
              <w:rPr>
                <w:rFonts w:asciiTheme="minorBidi" w:hAnsiTheme="minorBidi"/>
                <w:sz w:val="22"/>
                <w:szCs w:val="22"/>
                <w:lang w:bidi="fa-IR"/>
              </w:rPr>
              <w:t>5.3. Proszę opisać ogólną strategię udostępniania informacji, w tym</w:t>
            </w:r>
            <w:r w:rsidRPr="008827B7">
              <w:rPr>
                <w:rFonts w:asciiTheme="minorBidi" w:hAnsiTheme="minorBidi"/>
                <w:spacing w:val="-2"/>
                <w:sz w:val="22"/>
                <w:szCs w:val="22"/>
                <w:lang w:bidi="fa-IR"/>
              </w:rPr>
              <w:t xml:space="preserve"> </w:t>
            </w:r>
            <w:r w:rsidRPr="008827B7">
              <w:rPr>
                <w:rFonts w:asciiTheme="minorBidi" w:hAnsiTheme="minorBidi"/>
                <w:sz w:val="22"/>
                <w:szCs w:val="22"/>
                <w:lang w:bidi="fa-IR"/>
              </w:rPr>
              <w:t>podstawowym</w:t>
            </w:r>
            <w:r w:rsidRPr="008827B7">
              <w:rPr>
                <w:rFonts w:asciiTheme="minorBidi" w:hAnsiTheme="minorBidi"/>
                <w:spacing w:val="-2"/>
                <w:sz w:val="22"/>
                <w:szCs w:val="22"/>
                <w:lang w:bidi="fa-IR"/>
              </w:rPr>
              <w:t xml:space="preserve"> </w:t>
            </w:r>
            <w:r w:rsidRPr="008827B7">
              <w:rPr>
                <w:rFonts w:asciiTheme="minorBidi" w:hAnsiTheme="minorBidi"/>
                <w:sz w:val="22"/>
                <w:szCs w:val="22"/>
                <w:lang w:bidi="fa-IR"/>
              </w:rPr>
              <w:t>grupom</w:t>
            </w:r>
            <w:r w:rsidRPr="008827B7">
              <w:rPr>
                <w:rFonts w:asciiTheme="minorBidi" w:hAnsiTheme="minorBidi"/>
                <w:spacing w:val="67"/>
                <w:sz w:val="22"/>
                <w:szCs w:val="22"/>
                <w:lang w:bidi="fa-IR"/>
              </w:rPr>
              <w:t xml:space="preserve"> </w:t>
            </w:r>
            <w:r w:rsidRPr="008827B7">
              <w:rPr>
                <w:rFonts w:asciiTheme="minorBidi" w:hAnsiTheme="minorBidi"/>
                <w:sz w:val="22"/>
                <w:szCs w:val="22"/>
                <w:lang w:bidi="fa-IR"/>
              </w:rPr>
              <w:t>zainteresowanych stron</w:t>
            </w:r>
          </w:p>
          <w:p w14:paraId="528EAA7D" w14:textId="77777777" w:rsidR="00833C5D" w:rsidRPr="002873CF" w:rsidRDefault="00833C5D" w:rsidP="00833C5D">
            <w:pPr>
              <w:widowControl w:val="0"/>
              <w:rPr>
                <w:rFonts w:asciiTheme="minorBidi" w:hAnsiTheme="minorBidi"/>
              </w:rPr>
            </w:pPr>
            <w:r w:rsidRPr="002873CF">
              <w:rPr>
                <w:rFonts w:asciiTheme="minorBidi" w:hAnsiTheme="minorBidi"/>
              </w:rPr>
              <w:t>GIOŚ – Regionalny Wydział Monitoringu Środowiska w Rzeszowie, przekazał informacje o ryzyku lub przekroczeniu poziomów dopuszczalnych PM10 i PM2,5 oraz poziomu docelowego B(a)P, a także możliwości wystąpienia dobowego stężenia pyłu PM10 powyżej 150 µg/m3/100 µg/m3 do WCZK i Zarządu Województwa Podkarpackiego w postaci komunikatu. Komunikat o ryzyku lub przekroczeniu poziomów dopuszczalnych PM10 i PM2,5 oraz poziomu docelowego B(a)P, a także ryzyku  wystąpienia dobowego stężenia pyłu PM10 powyżej 150 µg/m3/100 µg/m3 GIOŚ – Regionalny Wydział Monitoringu Środowiska w Rzeszowie zamieścił również na swojej stronie internetowej. Wojewódzkie Centrum Zarządzania Kryzysowego umieściło komunikat GIOŚ – Regionalny Wydział Monitoringu Środowiska w Rzeszowie na swojej stronie internetowej.</w:t>
            </w:r>
          </w:p>
          <w:p w14:paraId="0444E4EB" w14:textId="462F4FD5" w:rsidR="00A41C0C" w:rsidRPr="008827B7" w:rsidRDefault="00833C5D" w:rsidP="00833C5D">
            <w:pPr>
              <w:pStyle w:val="tabela"/>
              <w:rPr>
                <w:rFonts w:asciiTheme="minorBidi" w:hAnsiTheme="minorBidi"/>
                <w:sz w:val="22"/>
                <w:szCs w:val="22"/>
                <w:lang w:bidi="fa-IR"/>
              </w:rPr>
            </w:pPr>
            <w:r w:rsidRPr="002873CF">
              <w:rPr>
                <w:rFonts w:asciiTheme="minorBidi" w:hAnsiTheme="minorBidi"/>
                <w:sz w:val="22"/>
                <w:szCs w:val="22"/>
              </w:rPr>
              <w:t>Bieżącą prognozę stężeń ww. zanieczyszczeń przygotowaną przez GIOŚ na swoich stronach prezentuje Urząd Marszałkowski Województwa Podkarpackiego: www.powietrze.podkarpackie.pl .</w:t>
            </w:r>
          </w:p>
        </w:tc>
      </w:tr>
      <w:tr w:rsidR="008827B7" w:rsidRPr="008827B7" w14:paraId="655FA272" w14:textId="77777777" w:rsidTr="00EA6128">
        <w:trPr>
          <w:trHeight w:val="20"/>
        </w:trPr>
        <w:tc>
          <w:tcPr>
            <w:tcW w:w="5000" w:type="pct"/>
            <w:gridSpan w:val="2"/>
            <w:hideMark/>
          </w:tcPr>
          <w:p w14:paraId="6874D6C1" w14:textId="77777777" w:rsidR="00A41C0C" w:rsidRPr="008827B7" w:rsidRDefault="00A41C0C" w:rsidP="00914962">
            <w:pPr>
              <w:pStyle w:val="tabela"/>
              <w:rPr>
                <w:rFonts w:asciiTheme="minorBidi" w:hAnsiTheme="minorBidi"/>
                <w:sz w:val="22"/>
                <w:szCs w:val="22"/>
                <w:lang w:bidi="fa-IR"/>
              </w:rPr>
            </w:pPr>
            <w:r w:rsidRPr="008827B7">
              <w:rPr>
                <w:rFonts w:asciiTheme="minorBidi" w:hAnsiTheme="minorBidi"/>
                <w:sz w:val="22"/>
                <w:szCs w:val="22"/>
                <w:lang w:bidi="fa-IR"/>
              </w:rPr>
              <w:t>6. Plany działań krótkoterminowych</w:t>
            </w:r>
            <w:r w:rsidRPr="008827B7">
              <w:rPr>
                <w:rFonts w:asciiTheme="minorBidi" w:hAnsiTheme="minorBidi"/>
                <w:spacing w:val="1"/>
                <w:sz w:val="22"/>
                <w:szCs w:val="22"/>
                <w:lang w:bidi="fa-IR"/>
              </w:rPr>
              <w:t xml:space="preserve"> </w:t>
            </w:r>
            <w:r w:rsidRPr="008827B7">
              <w:rPr>
                <w:rFonts w:asciiTheme="minorBidi" w:hAnsiTheme="minorBidi"/>
                <w:sz w:val="22"/>
                <w:szCs w:val="22"/>
                <w:lang w:bidi="fa-IR"/>
              </w:rPr>
              <w:t>– wpływ</w:t>
            </w:r>
          </w:p>
        </w:tc>
      </w:tr>
      <w:tr w:rsidR="008827B7" w:rsidRPr="008827B7" w14:paraId="339C9C28" w14:textId="77777777" w:rsidTr="00EA6128">
        <w:trPr>
          <w:trHeight w:val="20"/>
        </w:trPr>
        <w:tc>
          <w:tcPr>
            <w:tcW w:w="5000" w:type="pct"/>
            <w:gridSpan w:val="2"/>
          </w:tcPr>
          <w:p w14:paraId="6090F1E4" w14:textId="66665A43" w:rsidR="00A41C0C" w:rsidRPr="008827B7" w:rsidRDefault="00131AA3" w:rsidP="00914962">
            <w:pPr>
              <w:pStyle w:val="tabela"/>
              <w:rPr>
                <w:rFonts w:asciiTheme="minorBidi" w:hAnsiTheme="minorBidi"/>
                <w:sz w:val="22"/>
                <w:szCs w:val="22"/>
                <w:lang w:bidi="fa-IR"/>
              </w:rPr>
            </w:pPr>
            <w:r w:rsidRPr="00131AA3">
              <w:rPr>
                <w:rFonts w:asciiTheme="minorBidi" w:hAnsiTheme="minorBidi"/>
                <w:sz w:val="22"/>
                <w:szCs w:val="22"/>
                <w:lang w:bidi="fa-IR"/>
              </w:rPr>
              <w:t xml:space="preserve">Plany działań krótkoterminowych skupiają się między innymi na bezpośrednim skróceniu czasu trwania przekroczeń stężeń zanieczyszczeń głównie poprzez działania legislacyjne dążące do ograniczenia emisji  niezorganizowanej (np. zakaz spalania odpadów biodegradowalnych), emisji z ogrzewania indywidualnego (np. zakaz palenia w kominkach </w:t>
            </w:r>
            <w:r w:rsidRPr="00131AA3">
              <w:rPr>
                <w:rFonts w:asciiTheme="minorBidi" w:hAnsiTheme="minorBidi"/>
                <w:sz w:val="22"/>
                <w:szCs w:val="22"/>
                <w:lang w:bidi="fa-IR"/>
              </w:rPr>
              <w:lastRenderedPageBreak/>
              <w:t xml:space="preserve">czy kontrola palenisk domowych pod kątem spalania odpadów) oraz emisji komunikacyjnej (np. zakaz wjazdu do miast, mycie ulic czy ograniczenia w ruchu pojazdów poprzez promowanie komunikacji miejskiej – wprowadzenie tymczasowych bezpłatnych przejazdów). Działania takie pośrednio wpływają na obniżenie emisji, a co za tym idzie stężeń zanieczyszczeń. Dlatego można stwierdzić, iż PKD wspierają ogólne aspekty strategii ochrony powietrza w województwie podkarpackim. </w:t>
            </w:r>
          </w:p>
        </w:tc>
      </w:tr>
      <w:tr w:rsidR="008827B7" w:rsidRPr="008827B7" w14:paraId="7498CFF6" w14:textId="77777777" w:rsidTr="00EA6128">
        <w:trPr>
          <w:trHeight w:val="20"/>
        </w:trPr>
        <w:tc>
          <w:tcPr>
            <w:tcW w:w="5000" w:type="pct"/>
            <w:gridSpan w:val="2"/>
          </w:tcPr>
          <w:p w14:paraId="1A1F8CB1" w14:textId="77777777" w:rsidR="00A41C0C" w:rsidRPr="008827B7" w:rsidRDefault="00A41C0C" w:rsidP="00914962">
            <w:pPr>
              <w:pStyle w:val="tabela"/>
              <w:rPr>
                <w:rFonts w:asciiTheme="minorBidi" w:hAnsiTheme="minorBidi"/>
                <w:sz w:val="22"/>
                <w:szCs w:val="22"/>
                <w:lang w:bidi="fa-IR"/>
              </w:rPr>
            </w:pPr>
            <w:r w:rsidRPr="008827B7">
              <w:rPr>
                <w:rFonts w:asciiTheme="minorBidi" w:hAnsiTheme="minorBidi"/>
                <w:sz w:val="22"/>
                <w:szCs w:val="22"/>
                <w:lang w:bidi="fa-IR"/>
              </w:rPr>
              <w:lastRenderedPageBreak/>
              <w:t>6.2. Jakie działania zostały uznane za najbardziej skuteczne? Proszę opisać te działania i wyjaśnić, dlaczego</w:t>
            </w:r>
          </w:p>
          <w:p w14:paraId="476513D4" w14:textId="77777777" w:rsidR="00A41C0C" w:rsidRPr="008827B7" w:rsidRDefault="00A41C0C" w:rsidP="00914962">
            <w:pPr>
              <w:pStyle w:val="tabela"/>
              <w:spacing w:line="256" w:lineRule="auto"/>
              <w:rPr>
                <w:rFonts w:asciiTheme="minorBidi" w:hAnsiTheme="minorBidi"/>
                <w:sz w:val="22"/>
                <w:szCs w:val="22"/>
                <w:lang w:bidi="fa-IR"/>
              </w:rPr>
            </w:pPr>
          </w:p>
          <w:p w14:paraId="0BB68855" w14:textId="4A591FD0" w:rsidR="00A41C0C" w:rsidRPr="008827B7" w:rsidRDefault="0099744E" w:rsidP="00914962">
            <w:pPr>
              <w:pStyle w:val="tabela"/>
              <w:rPr>
                <w:rFonts w:asciiTheme="minorBidi" w:hAnsiTheme="minorBidi"/>
                <w:sz w:val="22"/>
                <w:szCs w:val="22"/>
                <w:lang w:bidi="fa-IR"/>
              </w:rPr>
            </w:pPr>
            <w:r w:rsidRPr="0099744E">
              <w:rPr>
                <w:rFonts w:asciiTheme="minorBidi" w:eastAsiaTheme="minorEastAsia" w:hAnsiTheme="minorBidi"/>
                <w:sz w:val="22"/>
                <w:szCs w:val="22"/>
                <w:lang w:bidi="fa-IR"/>
              </w:rPr>
              <w:t xml:space="preserve">Od 2023 roku o ryzyku oraz przekroczeniu poziomów dopuszczalnych oraz docelowych mieszkańcy informowani są poprzez Alerty przesyłane na telefony komórkowe przez Rządowe Centrum Bezpieczeństwa. Jest to znaczące podniesienie skuteczności PDK poprzez zwiększenie liczby ludności poinformowanej o zagrożeniu jakie niesie ze sobą zła jakość powietrza. </w:t>
            </w:r>
          </w:p>
        </w:tc>
      </w:tr>
      <w:tr w:rsidR="008827B7" w:rsidRPr="008827B7" w14:paraId="5DFEB692" w14:textId="77777777" w:rsidTr="00EA6128">
        <w:trPr>
          <w:trHeight w:val="20"/>
        </w:trPr>
        <w:tc>
          <w:tcPr>
            <w:tcW w:w="5000" w:type="pct"/>
            <w:gridSpan w:val="2"/>
            <w:hideMark/>
          </w:tcPr>
          <w:p w14:paraId="256EFB38" w14:textId="77777777" w:rsidR="00A41C0C" w:rsidRPr="008827B7" w:rsidRDefault="00A41C0C" w:rsidP="00914962">
            <w:pPr>
              <w:pStyle w:val="tabela"/>
              <w:rPr>
                <w:rFonts w:asciiTheme="minorBidi" w:hAnsiTheme="minorBidi"/>
                <w:spacing w:val="91"/>
                <w:sz w:val="22"/>
                <w:szCs w:val="22"/>
                <w:lang w:bidi="fa-IR"/>
              </w:rPr>
            </w:pPr>
            <w:r w:rsidRPr="008827B7">
              <w:rPr>
                <w:rFonts w:asciiTheme="minorBidi" w:hAnsiTheme="minorBidi"/>
                <w:sz w:val="22"/>
                <w:szCs w:val="22"/>
                <w:lang w:bidi="fa-IR"/>
              </w:rPr>
              <w:t>6.3. Proszę podać linki do raportów</w:t>
            </w:r>
            <w:r w:rsidRPr="008827B7">
              <w:rPr>
                <w:rFonts w:asciiTheme="minorBidi" w:hAnsiTheme="minorBidi"/>
                <w:spacing w:val="-2"/>
                <w:sz w:val="22"/>
                <w:szCs w:val="22"/>
                <w:lang w:bidi="fa-IR"/>
              </w:rPr>
              <w:t xml:space="preserve"> </w:t>
            </w:r>
            <w:r w:rsidRPr="008827B7">
              <w:rPr>
                <w:rFonts w:asciiTheme="minorBidi" w:hAnsiTheme="minorBidi"/>
                <w:sz w:val="22"/>
                <w:szCs w:val="22"/>
                <w:lang w:bidi="fa-IR"/>
              </w:rPr>
              <w:t>lub odniesienia do innych dokumentów wykorzystane do</w:t>
            </w:r>
            <w:r w:rsidRPr="008827B7">
              <w:rPr>
                <w:rFonts w:asciiTheme="minorBidi" w:hAnsiTheme="minorBidi"/>
                <w:spacing w:val="65"/>
                <w:sz w:val="22"/>
                <w:szCs w:val="22"/>
                <w:lang w:bidi="fa-IR"/>
              </w:rPr>
              <w:t xml:space="preserve"> </w:t>
            </w:r>
            <w:r w:rsidRPr="008827B7">
              <w:rPr>
                <w:rFonts w:asciiTheme="minorBidi" w:hAnsiTheme="minorBidi"/>
                <w:sz w:val="22"/>
                <w:szCs w:val="22"/>
                <w:lang w:bidi="fa-IR"/>
              </w:rPr>
              <w:t>przygotowania sprawozdania z planu działań krótkoterminowych (na przykład</w:t>
            </w:r>
            <w:r w:rsidRPr="008827B7">
              <w:rPr>
                <w:rFonts w:asciiTheme="minorBidi" w:hAnsiTheme="minorBidi"/>
                <w:spacing w:val="-2"/>
                <w:sz w:val="22"/>
                <w:szCs w:val="22"/>
                <w:lang w:bidi="fa-IR"/>
              </w:rPr>
              <w:t xml:space="preserve"> </w:t>
            </w:r>
            <w:r w:rsidRPr="008827B7">
              <w:rPr>
                <w:rFonts w:asciiTheme="minorBidi" w:hAnsiTheme="minorBidi"/>
                <w:sz w:val="22"/>
                <w:szCs w:val="22"/>
                <w:lang w:bidi="fa-IR"/>
              </w:rPr>
              <w:t>linki do stron internetowych, na których były zamieszczane komunikaty)</w:t>
            </w:r>
            <w:r w:rsidRPr="008827B7">
              <w:rPr>
                <w:rFonts w:asciiTheme="minorBidi" w:hAnsiTheme="minorBidi"/>
                <w:spacing w:val="91"/>
                <w:sz w:val="22"/>
                <w:szCs w:val="22"/>
                <w:lang w:bidi="fa-IR"/>
              </w:rPr>
              <w:t xml:space="preserve"> </w:t>
            </w:r>
          </w:p>
          <w:p w14:paraId="2DA847B8" w14:textId="0EB4FD5E" w:rsidR="00A41C0C" w:rsidRDefault="00E50D19" w:rsidP="00914962">
            <w:pPr>
              <w:widowControl w:val="0"/>
              <w:rPr>
                <w:rFonts w:asciiTheme="minorBidi" w:hAnsiTheme="minorBidi"/>
              </w:rPr>
            </w:pPr>
            <w:hyperlink r:id="rId9" w:tooltip="Strona internetowa PUW na której publikowane są ostrzeżenia o złaj jakości powietrza" w:history="1">
              <w:r w:rsidRPr="00DE7A3E">
                <w:rPr>
                  <w:rStyle w:val="Hipercze"/>
                  <w:rFonts w:asciiTheme="minorBidi" w:hAnsiTheme="minorBidi"/>
                </w:rPr>
                <w:t>https://rzeszow.uw.gov.pl/wczk/ostrzezenia</w:t>
              </w:r>
            </w:hyperlink>
          </w:p>
          <w:p w14:paraId="2842859C" w14:textId="215D4820" w:rsidR="00E50D19" w:rsidRPr="00FE3529" w:rsidRDefault="00FE3529" w:rsidP="00914962">
            <w:pPr>
              <w:widowControl w:val="0"/>
              <w:rPr>
                <w:rStyle w:val="Hipercze"/>
                <w:rFonts w:asciiTheme="minorBidi" w:hAnsiTheme="minorBidi"/>
              </w:rPr>
            </w:pPr>
            <w:r>
              <w:rPr>
                <w:rFonts w:asciiTheme="minorBidi" w:hAnsiTheme="minorBidi"/>
              </w:rPr>
              <w:fldChar w:fldCharType="begin"/>
            </w:r>
            <w:r w:rsidR="00015826">
              <w:rPr>
                <w:rFonts w:asciiTheme="minorBidi" w:hAnsiTheme="minorBidi"/>
              </w:rPr>
              <w:instrText>HYPERLINK "https://powietrze.gios.gov.pl/pjp/warnings/permissible" \o "Strona internetowa GIOŚ na której publikowane są ostrzeżenia o złej jakości powietrza"</w:instrText>
            </w:r>
            <w:r w:rsidR="00015826">
              <w:rPr>
                <w:rFonts w:asciiTheme="minorBidi" w:hAnsiTheme="minorBidi"/>
              </w:rPr>
            </w:r>
            <w:r>
              <w:rPr>
                <w:rFonts w:asciiTheme="minorBidi" w:hAnsiTheme="minorBidi"/>
              </w:rPr>
              <w:fldChar w:fldCharType="separate"/>
            </w:r>
            <w:r w:rsidR="00E50D19" w:rsidRPr="00FE3529">
              <w:rPr>
                <w:rStyle w:val="Hipercze"/>
                <w:rFonts w:asciiTheme="minorBidi" w:hAnsiTheme="minorBidi"/>
              </w:rPr>
              <w:t>https://powietrze.gios.gov.pl/pjp/warnings/permissible</w:t>
            </w:r>
          </w:p>
          <w:p w14:paraId="07382873" w14:textId="5AD90D80" w:rsidR="00A41C0C" w:rsidRPr="00FE3529" w:rsidRDefault="00FE3529" w:rsidP="00914962">
            <w:pPr>
              <w:widowControl w:val="0"/>
              <w:rPr>
                <w:rStyle w:val="Hipercze"/>
                <w:rFonts w:asciiTheme="minorBidi" w:hAnsiTheme="minorBidi"/>
              </w:rPr>
            </w:pPr>
            <w:r>
              <w:rPr>
                <w:rFonts w:asciiTheme="minorBidi" w:hAnsiTheme="minorBidi"/>
              </w:rPr>
              <w:fldChar w:fldCharType="end"/>
            </w:r>
            <w:r>
              <w:rPr>
                <w:rFonts w:asciiTheme="minorBidi" w:hAnsiTheme="minorBidi"/>
              </w:rPr>
              <w:fldChar w:fldCharType="begin"/>
            </w:r>
            <w:r w:rsidR="00015826">
              <w:rPr>
                <w:rFonts w:asciiTheme="minorBidi" w:hAnsiTheme="minorBidi"/>
              </w:rPr>
              <w:instrText>HYPERLINK "https://powietrze.gios.gov.pl/pjp/rwms/9" \o "Strona internetowa GIOŚ na której publikowane są ostrzeżenia o złej jakości powietrza w województwie podkarpackim"</w:instrText>
            </w:r>
            <w:r w:rsidR="00015826">
              <w:rPr>
                <w:rFonts w:asciiTheme="minorBidi" w:hAnsiTheme="minorBidi"/>
              </w:rPr>
            </w:r>
            <w:r>
              <w:rPr>
                <w:rFonts w:asciiTheme="minorBidi" w:hAnsiTheme="minorBidi"/>
              </w:rPr>
              <w:fldChar w:fldCharType="separate"/>
            </w:r>
            <w:r w:rsidR="00E50D19" w:rsidRPr="00FE3529">
              <w:rPr>
                <w:rStyle w:val="Hipercze"/>
                <w:rFonts w:asciiTheme="minorBidi" w:hAnsiTheme="minorBidi"/>
              </w:rPr>
              <w:t>https://powietrze.gios.gov.pl/pjp/rwms/9</w:t>
            </w:r>
          </w:p>
          <w:p w14:paraId="69E680DE" w14:textId="14256FF4" w:rsidR="00E50D19" w:rsidRPr="008827B7" w:rsidRDefault="00FE3529" w:rsidP="00914962">
            <w:pPr>
              <w:widowControl w:val="0"/>
              <w:rPr>
                <w:rFonts w:asciiTheme="minorBidi" w:hAnsiTheme="minorBidi"/>
              </w:rPr>
            </w:pPr>
            <w:r>
              <w:rPr>
                <w:rFonts w:asciiTheme="minorBidi" w:hAnsiTheme="minorBidi"/>
              </w:rPr>
              <w:fldChar w:fldCharType="end"/>
            </w:r>
          </w:p>
          <w:p w14:paraId="10747023" w14:textId="77777777" w:rsidR="00A41C0C" w:rsidRPr="008827B7" w:rsidRDefault="00A41C0C" w:rsidP="00914962">
            <w:pPr>
              <w:pStyle w:val="tabela"/>
              <w:rPr>
                <w:rFonts w:asciiTheme="minorBidi" w:hAnsiTheme="minorBidi"/>
                <w:sz w:val="22"/>
                <w:szCs w:val="22"/>
                <w:lang w:bidi="fa-IR"/>
              </w:rPr>
            </w:pPr>
            <w:r w:rsidRPr="008827B7">
              <w:rPr>
                <w:rFonts w:asciiTheme="minorBidi" w:hAnsiTheme="minorBidi"/>
                <w:spacing w:val="0"/>
                <w:sz w:val="22"/>
                <w:szCs w:val="22"/>
                <w:lang w:bidi="fa-IR"/>
              </w:rPr>
              <w:t>Wszystkie informację przekazywane przez GIOŚ – Regionalny Wydział Monitoringu Środowiska w Rzeszowie przechowywane są w formie papierowej  (zgodnie z wymogami i zapisami w PDK).</w:t>
            </w:r>
          </w:p>
        </w:tc>
      </w:tr>
      <w:tr w:rsidR="008827B7" w:rsidRPr="008827B7" w14:paraId="1654E5B6" w14:textId="77777777" w:rsidTr="00EA6128">
        <w:trPr>
          <w:trHeight w:val="20"/>
        </w:trPr>
        <w:tc>
          <w:tcPr>
            <w:tcW w:w="5000" w:type="pct"/>
            <w:gridSpan w:val="2"/>
            <w:hideMark/>
          </w:tcPr>
          <w:p w14:paraId="0FAEE04D" w14:textId="77777777" w:rsidR="00A41C0C" w:rsidRPr="008827B7" w:rsidRDefault="00A41C0C" w:rsidP="00914962">
            <w:pPr>
              <w:pStyle w:val="tabela"/>
              <w:rPr>
                <w:rFonts w:asciiTheme="minorBidi" w:hAnsiTheme="minorBidi"/>
                <w:sz w:val="22"/>
                <w:szCs w:val="22"/>
                <w:lang w:bidi="fa-IR"/>
              </w:rPr>
            </w:pPr>
            <w:r w:rsidRPr="008827B7">
              <w:rPr>
                <w:rFonts w:asciiTheme="minorBidi" w:hAnsiTheme="minorBidi"/>
                <w:sz w:val="22"/>
                <w:szCs w:val="22"/>
                <w:lang w:bidi="fa-IR"/>
              </w:rPr>
              <w:t>7. Pozostałe</w:t>
            </w:r>
            <w:r w:rsidRPr="008827B7">
              <w:rPr>
                <w:rFonts w:asciiTheme="minorBidi" w:hAnsiTheme="minorBidi"/>
                <w:spacing w:val="-2"/>
                <w:sz w:val="22"/>
                <w:szCs w:val="22"/>
                <w:lang w:bidi="fa-IR"/>
              </w:rPr>
              <w:t xml:space="preserve"> </w:t>
            </w:r>
            <w:r w:rsidRPr="008827B7">
              <w:rPr>
                <w:rFonts w:asciiTheme="minorBidi" w:hAnsiTheme="minorBidi"/>
                <w:sz w:val="22"/>
                <w:szCs w:val="22"/>
                <w:lang w:bidi="fa-IR"/>
              </w:rPr>
              <w:t xml:space="preserve">problemy </w:t>
            </w:r>
          </w:p>
          <w:p w14:paraId="42DF949B" w14:textId="114B30A5" w:rsidR="00A41C0C" w:rsidRPr="008827B7" w:rsidRDefault="00A41C0C" w:rsidP="00914962">
            <w:pPr>
              <w:pStyle w:val="tabela"/>
              <w:rPr>
                <w:rFonts w:asciiTheme="minorBidi" w:hAnsiTheme="minorBidi"/>
                <w:sz w:val="22"/>
                <w:szCs w:val="22"/>
                <w:lang w:bidi="fa-IR"/>
              </w:rPr>
            </w:pPr>
          </w:p>
        </w:tc>
      </w:tr>
      <w:tr w:rsidR="008827B7" w:rsidRPr="008827B7" w14:paraId="52F9D90B" w14:textId="77777777" w:rsidTr="00EA6128">
        <w:trPr>
          <w:trHeight w:val="20"/>
        </w:trPr>
        <w:tc>
          <w:tcPr>
            <w:tcW w:w="5000" w:type="pct"/>
            <w:gridSpan w:val="2"/>
            <w:hideMark/>
          </w:tcPr>
          <w:p w14:paraId="51FD4411" w14:textId="77777777" w:rsidR="00A41C0C" w:rsidRPr="008827B7" w:rsidRDefault="00A41C0C" w:rsidP="00914962">
            <w:pPr>
              <w:pStyle w:val="tabela"/>
              <w:rPr>
                <w:rFonts w:asciiTheme="minorBidi" w:hAnsiTheme="minorBidi"/>
                <w:sz w:val="22"/>
                <w:szCs w:val="22"/>
                <w:lang w:bidi="fa-IR"/>
              </w:rPr>
            </w:pPr>
            <w:r w:rsidRPr="008827B7">
              <w:rPr>
                <w:rFonts w:asciiTheme="minorBidi" w:hAnsiTheme="minorBidi"/>
                <w:sz w:val="22"/>
                <w:szCs w:val="22"/>
                <w:lang w:bidi="fa-IR"/>
              </w:rPr>
              <w:t xml:space="preserve">8. Uwagi </w:t>
            </w:r>
          </w:p>
          <w:p w14:paraId="7C292EEB" w14:textId="77777777" w:rsidR="00A41C0C" w:rsidRPr="008827B7" w:rsidRDefault="00A41C0C" w:rsidP="00914962">
            <w:pPr>
              <w:pStyle w:val="tabela"/>
              <w:rPr>
                <w:rFonts w:asciiTheme="minorBidi" w:hAnsiTheme="minorBidi"/>
                <w:sz w:val="22"/>
                <w:szCs w:val="22"/>
                <w:lang w:bidi="fa-IR"/>
              </w:rPr>
            </w:pPr>
            <w:r w:rsidRPr="008827B7">
              <w:rPr>
                <w:rFonts w:asciiTheme="minorBidi" w:hAnsiTheme="minorBidi"/>
                <w:sz w:val="22"/>
                <w:szCs w:val="22"/>
                <w:lang w:bidi="fa-IR"/>
              </w:rPr>
              <w:t>Tekst</w:t>
            </w:r>
          </w:p>
        </w:tc>
      </w:tr>
    </w:tbl>
    <w:p w14:paraId="64ECED48" w14:textId="77777777" w:rsidR="00DD6334" w:rsidRDefault="00DD6334" w:rsidP="00A41C0C">
      <w:pPr>
        <w:rPr>
          <w:rFonts w:asciiTheme="minorBidi" w:hAnsiTheme="minorBidi"/>
        </w:rPr>
      </w:pPr>
    </w:p>
    <w:tbl>
      <w:tblPr>
        <w:tblStyle w:val="Tabela-Siatka"/>
        <w:tblW w:w="9209" w:type="dxa"/>
        <w:tblLook w:val="04A0" w:firstRow="1" w:lastRow="0" w:firstColumn="1" w:lastColumn="0" w:noHBand="0" w:noVBand="1"/>
        <w:tblCaption w:val="Zestawienie wskaźników z rozporządzenia Ministra Środowiska"/>
        <w:tblDescription w:val="Tabela przedstawia wskaźniki z Rozporzązdenia Środowiska, które przedstawiają   dodatkowe działania gmin w 2024 roku na rzecz poprawy jakości powietrza oraz ich efekt ekologiczny w podtaci redukcji emisji pyłów PM10, PM 2,5 oraz benzo(a) pirenu. Działania te nie są zawarte w aktualizacji aPOP  dla strefy miasto Rzeszów.  Tabela zawiera scalone i zagnieżdżone komórki. "/>
      </w:tblPr>
      <w:tblGrid>
        <w:gridCol w:w="5726"/>
        <w:gridCol w:w="2083"/>
        <w:gridCol w:w="1400"/>
      </w:tblGrid>
      <w:tr w:rsidR="00DD6334" w:rsidRPr="00DD6334" w14:paraId="0928B8DA" w14:textId="77777777" w:rsidTr="00AA6CDE">
        <w:trPr>
          <w:tblHeader/>
        </w:trPr>
        <w:tc>
          <w:tcPr>
            <w:tcW w:w="9209" w:type="dxa"/>
            <w:gridSpan w:val="3"/>
            <w:noWrap/>
          </w:tcPr>
          <w:p w14:paraId="6CD381D5" w14:textId="77777777" w:rsidR="00DD6334" w:rsidRPr="00DD6334" w:rsidRDefault="00DD6334" w:rsidP="00AC1795">
            <w:pPr>
              <w:rPr>
                <w:rFonts w:asciiTheme="minorBidi" w:hAnsiTheme="minorBidi"/>
              </w:rPr>
            </w:pPr>
            <w:r w:rsidRPr="00DD6334">
              <w:rPr>
                <w:rFonts w:asciiTheme="minorBidi" w:hAnsiTheme="minorBidi"/>
              </w:rPr>
              <w:t>Zestawienie wskaźników wskazanych w rozporządzeniu Ministra Środowiska, w tym takich, które nie wynikają bezpośrednio z Programu Ochrony Powietrza</w:t>
            </w:r>
          </w:p>
        </w:tc>
      </w:tr>
      <w:tr w:rsidR="00DD6334" w:rsidRPr="00DD6334" w14:paraId="3D5B0DB2" w14:textId="77777777" w:rsidTr="00AA6CDE">
        <w:tc>
          <w:tcPr>
            <w:tcW w:w="9209" w:type="dxa"/>
            <w:gridSpan w:val="3"/>
            <w:noWrap/>
          </w:tcPr>
          <w:p w14:paraId="7A482908" w14:textId="77777777" w:rsidR="00DD6334" w:rsidRPr="00DD6334" w:rsidRDefault="00DD6334" w:rsidP="00AC1795">
            <w:pPr>
              <w:rPr>
                <w:rFonts w:asciiTheme="minorBidi" w:hAnsiTheme="minorBidi"/>
              </w:rPr>
            </w:pPr>
            <w:r w:rsidRPr="00DD6334">
              <w:rPr>
                <w:rFonts w:asciiTheme="minorBidi" w:hAnsiTheme="minorBidi"/>
              </w:rPr>
              <w:t>Całkowita szacunkowa redukcja emisji</w:t>
            </w:r>
          </w:p>
        </w:tc>
      </w:tr>
      <w:tr w:rsidR="00DD6334" w:rsidRPr="00DD6334" w14:paraId="76915157" w14:textId="77777777" w:rsidTr="00AA6CDE">
        <w:tc>
          <w:tcPr>
            <w:tcW w:w="5726" w:type="dxa"/>
            <w:noWrap/>
          </w:tcPr>
          <w:p w14:paraId="69292DD1" w14:textId="77777777" w:rsidR="00DD6334" w:rsidRPr="00DD6334" w:rsidRDefault="00DD6334" w:rsidP="00AC1795">
            <w:pPr>
              <w:rPr>
                <w:rFonts w:asciiTheme="minorBidi" w:hAnsiTheme="minorBidi"/>
              </w:rPr>
            </w:pPr>
            <w:r w:rsidRPr="00DD6334">
              <w:rPr>
                <w:rFonts w:asciiTheme="minorBidi" w:hAnsiTheme="minorBidi"/>
              </w:rPr>
              <w:t>PM2,5</w:t>
            </w:r>
          </w:p>
        </w:tc>
        <w:tc>
          <w:tcPr>
            <w:tcW w:w="2083" w:type="dxa"/>
            <w:noWrap/>
          </w:tcPr>
          <w:p w14:paraId="6BCFA80E" w14:textId="77777777" w:rsidR="00DD6334" w:rsidRPr="00DD6334" w:rsidRDefault="00DD6334" w:rsidP="00AC1795">
            <w:pPr>
              <w:rPr>
                <w:rFonts w:asciiTheme="minorBidi" w:hAnsiTheme="minorBidi"/>
              </w:rPr>
            </w:pPr>
            <w:r w:rsidRPr="00DD6334">
              <w:rPr>
                <w:rFonts w:asciiTheme="minorBidi" w:hAnsiTheme="minorBidi"/>
              </w:rPr>
              <w:t>3,17</w:t>
            </w:r>
          </w:p>
        </w:tc>
        <w:tc>
          <w:tcPr>
            <w:tcW w:w="1400" w:type="dxa"/>
            <w:noWrap/>
          </w:tcPr>
          <w:p w14:paraId="186F07F7" w14:textId="77777777" w:rsidR="00DD6334" w:rsidRPr="00DD6334" w:rsidRDefault="00DD6334" w:rsidP="00AC1795">
            <w:pPr>
              <w:rPr>
                <w:rFonts w:asciiTheme="minorBidi" w:hAnsiTheme="minorBidi"/>
              </w:rPr>
            </w:pPr>
            <w:r w:rsidRPr="00DD6334">
              <w:rPr>
                <w:rFonts w:asciiTheme="minorBidi" w:hAnsiTheme="minorBidi"/>
              </w:rPr>
              <w:t>Mg/rok</w:t>
            </w:r>
          </w:p>
        </w:tc>
      </w:tr>
      <w:tr w:rsidR="00DD6334" w:rsidRPr="00DD6334" w14:paraId="72989F80" w14:textId="77777777" w:rsidTr="00AA6CDE">
        <w:tc>
          <w:tcPr>
            <w:tcW w:w="5726" w:type="dxa"/>
            <w:noWrap/>
          </w:tcPr>
          <w:p w14:paraId="3FEA62CD" w14:textId="77777777" w:rsidR="00DD6334" w:rsidRPr="00DD6334" w:rsidRDefault="00DD6334" w:rsidP="00AC1795">
            <w:pPr>
              <w:rPr>
                <w:rFonts w:asciiTheme="minorBidi" w:hAnsiTheme="minorBidi"/>
              </w:rPr>
            </w:pPr>
            <w:r w:rsidRPr="00DD6334">
              <w:rPr>
                <w:rFonts w:asciiTheme="minorBidi" w:hAnsiTheme="minorBidi"/>
              </w:rPr>
              <w:t>PM10</w:t>
            </w:r>
          </w:p>
        </w:tc>
        <w:tc>
          <w:tcPr>
            <w:tcW w:w="2083" w:type="dxa"/>
            <w:noWrap/>
          </w:tcPr>
          <w:p w14:paraId="1DDD3767" w14:textId="77777777" w:rsidR="00DD6334" w:rsidRPr="00DD6334" w:rsidRDefault="00DD6334" w:rsidP="00AC1795">
            <w:pPr>
              <w:rPr>
                <w:rFonts w:asciiTheme="minorBidi" w:hAnsiTheme="minorBidi"/>
              </w:rPr>
            </w:pPr>
            <w:r w:rsidRPr="00DD6334">
              <w:rPr>
                <w:rFonts w:asciiTheme="minorBidi" w:hAnsiTheme="minorBidi"/>
              </w:rPr>
              <w:t>4,10</w:t>
            </w:r>
          </w:p>
        </w:tc>
        <w:tc>
          <w:tcPr>
            <w:tcW w:w="1400" w:type="dxa"/>
            <w:noWrap/>
          </w:tcPr>
          <w:p w14:paraId="4AA33798" w14:textId="77777777" w:rsidR="00DD6334" w:rsidRPr="00DD6334" w:rsidRDefault="00DD6334" w:rsidP="00AC1795">
            <w:pPr>
              <w:rPr>
                <w:rFonts w:asciiTheme="minorBidi" w:hAnsiTheme="minorBidi"/>
              </w:rPr>
            </w:pPr>
            <w:r w:rsidRPr="00DD6334">
              <w:rPr>
                <w:rFonts w:asciiTheme="minorBidi" w:hAnsiTheme="minorBidi"/>
              </w:rPr>
              <w:t>Mg/rok</w:t>
            </w:r>
          </w:p>
        </w:tc>
      </w:tr>
      <w:tr w:rsidR="00DD6334" w:rsidRPr="00DD6334" w14:paraId="37FC72EB" w14:textId="77777777" w:rsidTr="00AA6CDE">
        <w:tc>
          <w:tcPr>
            <w:tcW w:w="5726" w:type="dxa"/>
            <w:noWrap/>
          </w:tcPr>
          <w:p w14:paraId="642BF72C" w14:textId="77777777" w:rsidR="00DD6334" w:rsidRPr="00DD6334" w:rsidRDefault="00DD6334" w:rsidP="00AC1795">
            <w:pPr>
              <w:rPr>
                <w:rFonts w:asciiTheme="minorBidi" w:hAnsiTheme="minorBidi"/>
              </w:rPr>
            </w:pPr>
            <w:r w:rsidRPr="00DD6334">
              <w:rPr>
                <w:rFonts w:asciiTheme="minorBidi" w:hAnsiTheme="minorBidi"/>
              </w:rPr>
              <w:t>B(a)P</w:t>
            </w:r>
          </w:p>
        </w:tc>
        <w:tc>
          <w:tcPr>
            <w:tcW w:w="2083" w:type="dxa"/>
            <w:noWrap/>
          </w:tcPr>
          <w:p w14:paraId="05B62EA0" w14:textId="77777777" w:rsidR="00DD6334" w:rsidRPr="00DD6334" w:rsidRDefault="00DD6334" w:rsidP="00AC1795">
            <w:pPr>
              <w:rPr>
                <w:rFonts w:asciiTheme="minorBidi" w:hAnsiTheme="minorBidi"/>
              </w:rPr>
            </w:pPr>
            <w:r w:rsidRPr="00DD6334">
              <w:rPr>
                <w:rFonts w:asciiTheme="minorBidi" w:hAnsiTheme="minorBidi"/>
              </w:rPr>
              <w:t>0,00267</w:t>
            </w:r>
          </w:p>
        </w:tc>
        <w:tc>
          <w:tcPr>
            <w:tcW w:w="1400" w:type="dxa"/>
            <w:noWrap/>
          </w:tcPr>
          <w:p w14:paraId="39276939" w14:textId="77777777" w:rsidR="00DD6334" w:rsidRPr="00DD6334" w:rsidRDefault="00DD6334" w:rsidP="00AC1795">
            <w:pPr>
              <w:rPr>
                <w:rFonts w:asciiTheme="minorBidi" w:hAnsiTheme="minorBidi"/>
              </w:rPr>
            </w:pPr>
            <w:r w:rsidRPr="00DD6334">
              <w:rPr>
                <w:rFonts w:asciiTheme="minorBidi" w:hAnsiTheme="minorBidi"/>
              </w:rPr>
              <w:t>Mg/rok</w:t>
            </w:r>
          </w:p>
        </w:tc>
      </w:tr>
      <w:tr w:rsidR="00DD6334" w:rsidRPr="00DD6334" w14:paraId="369CBC6E" w14:textId="77777777" w:rsidTr="00AA6CDE">
        <w:tc>
          <w:tcPr>
            <w:tcW w:w="5726" w:type="dxa"/>
            <w:noWrap/>
          </w:tcPr>
          <w:p w14:paraId="6AD17896" w14:textId="77777777" w:rsidR="00DD6334" w:rsidRPr="00DD6334" w:rsidRDefault="00DD6334" w:rsidP="00AC1795">
            <w:pPr>
              <w:rPr>
                <w:rFonts w:asciiTheme="minorBidi" w:hAnsiTheme="minorBidi"/>
              </w:rPr>
            </w:pPr>
            <w:r w:rsidRPr="00DD6334">
              <w:rPr>
                <w:rFonts w:asciiTheme="minorBidi" w:hAnsiTheme="minorBidi"/>
              </w:rPr>
              <w:t>NO</w:t>
            </w:r>
            <w:r w:rsidRPr="00DD6334">
              <w:rPr>
                <w:rFonts w:ascii="Cambria Math" w:hAnsi="Cambria Math" w:cs="Cambria Math"/>
              </w:rPr>
              <w:t>₂</w:t>
            </w:r>
          </w:p>
        </w:tc>
        <w:tc>
          <w:tcPr>
            <w:tcW w:w="2083" w:type="dxa"/>
            <w:noWrap/>
          </w:tcPr>
          <w:p w14:paraId="010BFCD2" w14:textId="77777777" w:rsidR="00DD6334" w:rsidRPr="00DD6334" w:rsidRDefault="00DD6334" w:rsidP="00AC1795">
            <w:pPr>
              <w:rPr>
                <w:rFonts w:asciiTheme="minorBidi" w:hAnsiTheme="minorBidi"/>
              </w:rPr>
            </w:pPr>
            <w:r w:rsidRPr="00DD6334">
              <w:rPr>
                <w:rFonts w:asciiTheme="minorBidi" w:hAnsiTheme="minorBidi"/>
              </w:rPr>
              <w:t>b.d.</w:t>
            </w:r>
          </w:p>
        </w:tc>
        <w:tc>
          <w:tcPr>
            <w:tcW w:w="1400" w:type="dxa"/>
            <w:noWrap/>
          </w:tcPr>
          <w:p w14:paraId="43EEAE2D" w14:textId="77777777" w:rsidR="00DD6334" w:rsidRPr="00DD6334" w:rsidRDefault="00DD6334" w:rsidP="00AC1795">
            <w:pPr>
              <w:rPr>
                <w:rFonts w:asciiTheme="minorBidi" w:hAnsiTheme="minorBidi"/>
              </w:rPr>
            </w:pPr>
          </w:p>
        </w:tc>
      </w:tr>
      <w:tr w:rsidR="00DD6334" w:rsidRPr="00DD6334" w14:paraId="01028076" w14:textId="77777777" w:rsidTr="00AA6CDE">
        <w:tc>
          <w:tcPr>
            <w:tcW w:w="5726" w:type="dxa"/>
            <w:noWrap/>
          </w:tcPr>
          <w:p w14:paraId="35F5A339" w14:textId="77777777" w:rsidR="00DD6334" w:rsidRPr="00DD6334" w:rsidRDefault="00DD6334" w:rsidP="00AC1795">
            <w:pPr>
              <w:rPr>
                <w:rFonts w:asciiTheme="minorBidi" w:hAnsiTheme="minorBidi"/>
              </w:rPr>
            </w:pPr>
            <w:r w:rsidRPr="00DD6334">
              <w:rPr>
                <w:rFonts w:asciiTheme="minorBidi" w:hAnsiTheme="minorBidi"/>
              </w:rPr>
              <w:t>SO</w:t>
            </w:r>
            <w:r w:rsidRPr="00DD6334">
              <w:rPr>
                <w:rFonts w:ascii="Cambria Math" w:hAnsi="Cambria Math" w:cs="Cambria Math"/>
              </w:rPr>
              <w:t>₂</w:t>
            </w:r>
          </w:p>
        </w:tc>
        <w:tc>
          <w:tcPr>
            <w:tcW w:w="2083" w:type="dxa"/>
            <w:noWrap/>
          </w:tcPr>
          <w:p w14:paraId="2B83A4B0" w14:textId="77777777" w:rsidR="00DD6334" w:rsidRPr="00DD6334" w:rsidRDefault="00DD6334" w:rsidP="00AC1795">
            <w:pPr>
              <w:rPr>
                <w:rFonts w:asciiTheme="minorBidi" w:hAnsiTheme="minorBidi"/>
              </w:rPr>
            </w:pPr>
            <w:r w:rsidRPr="00DD6334">
              <w:rPr>
                <w:rFonts w:asciiTheme="minorBidi" w:hAnsiTheme="minorBidi"/>
              </w:rPr>
              <w:t>b.d.</w:t>
            </w:r>
          </w:p>
        </w:tc>
        <w:tc>
          <w:tcPr>
            <w:tcW w:w="1400" w:type="dxa"/>
            <w:noWrap/>
          </w:tcPr>
          <w:p w14:paraId="7451CBC0" w14:textId="77777777" w:rsidR="00DD6334" w:rsidRPr="00DD6334" w:rsidRDefault="00DD6334" w:rsidP="00AC1795">
            <w:pPr>
              <w:rPr>
                <w:rFonts w:asciiTheme="minorBidi" w:hAnsiTheme="minorBidi"/>
              </w:rPr>
            </w:pPr>
          </w:p>
        </w:tc>
      </w:tr>
      <w:tr w:rsidR="00DD6334" w:rsidRPr="00DD6334" w14:paraId="66B2A82D" w14:textId="77777777" w:rsidTr="00AA6CDE">
        <w:tc>
          <w:tcPr>
            <w:tcW w:w="5726" w:type="dxa"/>
            <w:noWrap/>
          </w:tcPr>
          <w:p w14:paraId="5806DE25" w14:textId="77777777" w:rsidR="00DD6334" w:rsidRPr="00DD6334" w:rsidRDefault="00DD6334" w:rsidP="00AC1795">
            <w:pPr>
              <w:rPr>
                <w:rFonts w:asciiTheme="minorBidi" w:hAnsiTheme="minorBidi"/>
              </w:rPr>
            </w:pPr>
            <w:r w:rsidRPr="00DD6334">
              <w:rPr>
                <w:rFonts w:asciiTheme="minorBidi" w:hAnsiTheme="minorBidi"/>
              </w:rPr>
              <w:t>As</w:t>
            </w:r>
          </w:p>
        </w:tc>
        <w:tc>
          <w:tcPr>
            <w:tcW w:w="2083" w:type="dxa"/>
            <w:noWrap/>
          </w:tcPr>
          <w:p w14:paraId="1A8522E3" w14:textId="77777777" w:rsidR="00DD6334" w:rsidRPr="00DD6334" w:rsidRDefault="00DD6334" w:rsidP="00AC1795">
            <w:pPr>
              <w:rPr>
                <w:rFonts w:asciiTheme="minorBidi" w:hAnsiTheme="minorBidi"/>
              </w:rPr>
            </w:pPr>
            <w:r w:rsidRPr="00DD6334">
              <w:rPr>
                <w:rFonts w:asciiTheme="minorBidi" w:hAnsiTheme="minorBidi"/>
              </w:rPr>
              <w:t>b.d.</w:t>
            </w:r>
          </w:p>
        </w:tc>
        <w:tc>
          <w:tcPr>
            <w:tcW w:w="1400" w:type="dxa"/>
            <w:noWrap/>
          </w:tcPr>
          <w:p w14:paraId="00981D8F" w14:textId="77777777" w:rsidR="00DD6334" w:rsidRPr="00DD6334" w:rsidRDefault="00DD6334" w:rsidP="00AC1795">
            <w:pPr>
              <w:rPr>
                <w:rFonts w:asciiTheme="minorBidi" w:hAnsiTheme="minorBidi"/>
              </w:rPr>
            </w:pPr>
          </w:p>
        </w:tc>
      </w:tr>
      <w:tr w:rsidR="00DD6334" w:rsidRPr="00DD6334" w14:paraId="3C017833" w14:textId="77777777" w:rsidTr="00AA6CDE">
        <w:tc>
          <w:tcPr>
            <w:tcW w:w="9209" w:type="dxa"/>
            <w:gridSpan w:val="3"/>
            <w:noWrap/>
          </w:tcPr>
          <w:p w14:paraId="6EEAAD26" w14:textId="77777777" w:rsidR="00DD6334" w:rsidRPr="00DD6334" w:rsidRDefault="00DD6334" w:rsidP="00AC1795">
            <w:pPr>
              <w:rPr>
                <w:rFonts w:asciiTheme="minorBidi" w:hAnsiTheme="minorBidi"/>
              </w:rPr>
            </w:pPr>
            <w:r w:rsidRPr="00DD6334">
              <w:rPr>
                <w:rFonts w:asciiTheme="minorBidi" w:hAnsiTheme="minorBidi"/>
              </w:rPr>
              <w:t>liczba budynków, w tym jednorodzinnych i wielorodzinnych, w których jest jedno źródło ciepła, lub lokali, w tym w budynkach wielolokalowych, w których każdy z nich ma swoje źródło ciepła, w których zlikwidowano nieefektywne źródło ciepła na paliwa stałe liczone w sztukach, wraz z podaniem zmiany sposobu ogrzewania na:</w:t>
            </w:r>
          </w:p>
        </w:tc>
      </w:tr>
      <w:tr w:rsidR="00DD6334" w:rsidRPr="00DD6334" w14:paraId="4E116FB6" w14:textId="77777777" w:rsidTr="00AA6CDE">
        <w:tc>
          <w:tcPr>
            <w:tcW w:w="5726" w:type="dxa"/>
            <w:noWrap/>
          </w:tcPr>
          <w:p w14:paraId="1F6D1DDD" w14:textId="77777777" w:rsidR="00DD6334" w:rsidRPr="00DD6334" w:rsidRDefault="00DD6334" w:rsidP="00AC1795">
            <w:pPr>
              <w:rPr>
                <w:rFonts w:asciiTheme="minorBidi" w:hAnsiTheme="minorBidi"/>
              </w:rPr>
            </w:pPr>
            <w:r w:rsidRPr="00DD6334">
              <w:rPr>
                <w:rFonts w:asciiTheme="minorBidi" w:hAnsiTheme="minorBidi"/>
              </w:rPr>
              <w:t>przyłącze do sieci ciepłowniczej</w:t>
            </w:r>
          </w:p>
        </w:tc>
        <w:tc>
          <w:tcPr>
            <w:tcW w:w="2083" w:type="dxa"/>
            <w:noWrap/>
          </w:tcPr>
          <w:p w14:paraId="381F58E3" w14:textId="77777777" w:rsidR="00DD6334" w:rsidRPr="00DD6334" w:rsidRDefault="00DD6334" w:rsidP="00AC1795">
            <w:pPr>
              <w:rPr>
                <w:rFonts w:asciiTheme="minorBidi" w:hAnsiTheme="minorBidi"/>
              </w:rPr>
            </w:pPr>
            <w:r w:rsidRPr="00DD6334">
              <w:rPr>
                <w:rFonts w:asciiTheme="minorBidi" w:hAnsiTheme="minorBidi"/>
              </w:rPr>
              <w:t>b.d.</w:t>
            </w:r>
          </w:p>
        </w:tc>
        <w:tc>
          <w:tcPr>
            <w:tcW w:w="1400" w:type="dxa"/>
            <w:noWrap/>
          </w:tcPr>
          <w:p w14:paraId="25A1DFBF" w14:textId="77777777" w:rsidR="00DD6334" w:rsidRPr="00DD6334" w:rsidRDefault="00DD6334" w:rsidP="00AC1795">
            <w:pPr>
              <w:rPr>
                <w:rFonts w:asciiTheme="minorBidi" w:hAnsiTheme="minorBidi"/>
              </w:rPr>
            </w:pPr>
          </w:p>
        </w:tc>
      </w:tr>
      <w:tr w:rsidR="00DD6334" w:rsidRPr="00DD6334" w14:paraId="26E99181" w14:textId="77777777" w:rsidTr="00AA6CDE">
        <w:tc>
          <w:tcPr>
            <w:tcW w:w="5726" w:type="dxa"/>
            <w:noWrap/>
          </w:tcPr>
          <w:p w14:paraId="0DF78458" w14:textId="77777777" w:rsidR="00DD6334" w:rsidRPr="00DD6334" w:rsidRDefault="00DD6334" w:rsidP="00AC1795">
            <w:pPr>
              <w:rPr>
                <w:rFonts w:asciiTheme="minorBidi" w:hAnsiTheme="minorBidi"/>
              </w:rPr>
            </w:pPr>
            <w:r w:rsidRPr="00DD6334">
              <w:rPr>
                <w:rFonts w:asciiTheme="minorBidi" w:hAnsiTheme="minorBidi"/>
              </w:rPr>
              <w:t>przyłącze do sieci gazowej</w:t>
            </w:r>
          </w:p>
        </w:tc>
        <w:tc>
          <w:tcPr>
            <w:tcW w:w="2083" w:type="dxa"/>
            <w:noWrap/>
          </w:tcPr>
          <w:p w14:paraId="6B9CD4AB" w14:textId="77777777" w:rsidR="00DD6334" w:rsidRPr="00DD6334" w:rsidRDefault="00DD6334" w:rsidP="00AC1795">
            <w:pPr>
              <w:rPr>
                <w:rFonts w:asciiTheme="minorBidi" w:hAnsiTheme="minorBidi"/>
              </w:rPr>
            </w:pPr>
            <w:r w:rsidRPr="00DD6334">
              <w:rPr>
                <w:rFonts w:asciiTheme="minorBidi" w:hAnsiTheme="minorBidi"/>
              </w:rPr>
              <w:t>53</w:t>
            </w:r>
          </w:p>
        </w:tc>
        <w:tc>
          <w:tcPr>
            <w:tcW w:w="1400" w:type="dxa"/>
            <w:noWrap/>
          </w:tcPr>
          <w:p w14:paraId="7A97A6DE" w14:textId="77777777" w:rsidR="00DD6334" w:rsidRPr="00DD6334" w:rsidRDefault="00DD6334" w:rsidP="00AC1795">
            <w:pPr>
              <w:rPr>
                <w:rFonts w:asciiTheme="minorBidi" w:hAnsiTheme="minorBidi"/>
              </w:rPr>
            </w:pPr>
            <w:r w:rsidRPr="00DD6334">
              <w:rPr>
                <w:rFonts w:asciiTheme="minorBidi" w:hAnsiTheme="minorBidi"/>
              </w:rPr>
              <w:t>szt.</w:t>
            </w:r>
          </w:p>
        </w:tc>
      </w:tr>
      <w:tr w:rsidR="00DD6334" w:rsidRPr="00DD6334" w14:paraId="2358143D" w14:textId="77777777" w:rsidTr="00AA6CDE">
        <w:tc>
          <w:tcPr>
            <w:tcW w:w="5726" w:type="dxa"/>
            <w:noWrap/>
          </w:tcPr>
          <w:p w14:paraId="697FC945" w14:textId="77777777" w:rsidR="00DD6334" w:rsidRPr="00DD6334" w:rsidRDefault="00DD6334" w:rsidP="00AC1795">
            <w:pPr>
              <w:rPr>
                <w:rFonts w:asciiTheme="minorBidi" w:hAnsiTheme="minorBidi"/>
              </w:rPr>
            </w:pPr>
            <w:r w:rsidRPr="00DD6334">
              <w:rPr>
                <w:rFonts w:asciiTheme="minorBidi" w:hAnsiTheme="minorBidi"/>
              </w:rPr>
              <w:t>kocioł olejowy</w:t>
            </w:r>
          </w:p>
        </w:tc>
        <w:tc>
          <w:tcPr>
            <w:tcW w:w="2083" w:type="dxa"/>
            <w:noWrap/>
          </w:tcPr>
          <w:p w14:paraId="665939E0" w14:textId="77777777" w:rsidR="00DD6334" w:rsidRPr="00DD6334" w:rsidRDefault="00DD6334" w:rsidP="00AC1795">
            <w:pPr>
              <w:rPr>
                <w:rFonts w:asciiTheme="minorBidi" w:hAnsiTheme="minorBidi"/>
              </w:rPr>
            </w:pPr>
            <w:r w:rsidRPr="00DD6334">
              <w:rPr>
                <w:rFonts w:asciiTheme="minorBidi" w:hAnsiTheme="minorBidi"/>
              </w:rPr>
              <w:t>1</w:t>
            </w:r>
          </w:p>
        </w:tc>
        <w:tc>
          <w:tcPr>
            <w:tcW w:w="1400" w:type="dxa"/>
            <w:noWrap/>
          </w:tcPr>
          <w:p w14:paraId="080E301A" w14:textId="77777777" w:rsidR="00DD6334" w:rsidRPr="00DD6334" w:rsidRDefault="00DD6334" w:rsidP="00AC1795">
            <w:pPr>
              <w:rPr>
                <w:rFonts w:asciiTheme="minorBidi" w:hAnsiTheme="minorBidi"/>
              </w:rPr>
            </w:pPr>
            <w:r w:rsidRPr="00DD6334">
              <w:rPr>
                <w:rFonts w:asciiTheme="minorBidi" w:hAnsiTheme="minorBidi"/>
              </w:rPr>
              <w:t>szt.</w:t>
            </w:r>
          </w:p>
        </w:tc>
      </w:tr>
      <w:tr w:rsidR="00DD6334" w:rsidRPr="00DD6334" w14:paraId="03299418" w14:textId="77777777" w:rsidTr="00AA6CDE">
        <w:tc>
          <w:tcPr>
            <w:tcW w:w="5726" w:type="dxa"/>
            <w:noWrap/>
          </w:tcPr>
          <w:p w14:paraId="050D23E2" w14:textId="77777777" w:rsidR="00DD6334" w:rsidRPr="00DD6334" w:rsidRDefault="00DD6334" w:rsidP="00AC1795">
            <w:pPr>
              <w:rPr>
                <w:rFonts w:asciiTheme="minorBidi" w:hAnsiTheme="minorBidi"/>
              </w:rPr>
            </w:pPr>
            <w:r w:rsidRPr="00DD6334">
              <w:rPr>
                <w:rFonts w:asciiTheme="minorBidi" w:hAnsiTheme="minorBidi"/>
              </w:rPr>
              <w:t>odnawialne źródła energii</w:t>
            </w:r>
          </w:p>
        </w:tc>
        <w:tc>
          <w:tcPr>
            <w:tcW w:w="2083" w:type="dxa"/>
            <w:noWrap/>
          </w:tcPr>
          <w:p w14:paraId="64263FA9" w14:textId="77777777" w:rsidR="00DD6334" w:rsidRPr="00DD6334" w:rsidRDefault="00DD6334" w:rsidP="00AC1795">
            <w:pPr>
              <w:rPr>
                <w:rFonts w:asciiTheme="minorBidi" w:hAnsiTheme="minorBidi"/>
              </w:rPr>
            </w:pPr>
            <w:r w:rsidRPr="00DD6334">
              <w:rPr>
                <w:rFonts w:asciiTheme="minorBidi" w:hAnsiTheme="minorBidi"/>
              </w:rPr>
              <w:t>51</w:t>
            </w:r>
          </w:p>
        </w:tc>
        <w:tc>
          <w:tcPr>
            <w:tcW w:w="1400" w:type="dxa"/>
            <w:noWrap/>
          </w:tcPr>
          <w:p w14:paraId="2A6516D4" w14:textId="77777777" w:rsidR="00DD6334" w:rsidRPr="00DD6334" w:rsidRDefault="00DD6334" w:rsidP="00AC1795">
            <w:pPr>
              <w:rPr>
                <w:rFonts w:asciiTheme="minorBidi" w:hAnsiTheme="minorBidi"/>
              </w:rPr>
            </w:pPr>
            <w:r w:rsidRPr="00DD6334">
              <w:rPr>
                <w:rFonts w:asciiTheme="minorBidi" w:hAnsiTheme="minorBidi"/>
              </w:rPr>
              <w:t>szt.</w:t>
            </w:r>
          </w:p>
        </w:tc>
      </w:tr>
      <w:tr w:rsidR="00DD6334" w:rsidRPr="00DD6334" w14:paraId="003C6491" w14:textId="77777777" w:rsidTr="00AA6CDE">
        <w:tc>
          <w:tcPr>
            <w:tcW w:w="5726" w:type="dxa"/>
            <w:noWrap/>
          </w:tcPr>
          <w:p w14:paraId="6D22FE5C" w14:textId="77777777" w:rsidR="00DD6334" w:rsidRPr="00DD6334" w:rsidRDefault="00DD6334" w:rsidP="00AC1795">
            <w:pPr>
              <w:rPr>
                <w:rFonts w:asciiTheme="minorBidi" w:hAnsiTheme="minorBidi"/>
              </w:rPr>
            </w:pPr>
            <w:r w:rsidRPr="00DD6334">
              <w:rPr>
                <w:rFonts w:asciiTheme="minorBidi" w:hAnsiTheme="minorBidi"/>
              </w:rPr>
              <w:t xml:space="preserve">kocioł węglowy klasy 5 lub </w:t>
            </w:r>
            <w:proofErr w:type="spellStart"/>
            <w:r w:rsidRPr="00DD6334">
              <w:rPr>
                <w:rFonts w:asciiTheme="minorBidi" w:hAnsiTheme="minorBidi"/>
              </w:rPr>
              <w:t>ekoprojekt</w:t>
            </w:r>
            <w:proofErr w:type="spellEnd"/>
          </w:p>
        </w:tc>
        <w:tc>
          <w:tcPr>
            <w:tcW w:w="2083" w:type="dxa"/>
            <w:noWrap/>
          </w:tcPr>
          <w:p w14:paraId="7284FE9D" w14:textId="77777777" w:rsidR="00DD6334" w:rsidRPr="00DD6334" w:rsidRDefault="00DD6334" w:rsidP="00AC1795">
            <w:pPr>
              <w:rPr>
                <w:rFonts w:asciiTheme="minorBidi" w:hAnsiTheme="minorBidi"/>
              </w:rPr>
            </w:pPr>
            <w:r w:rsidRPr="00DD6334">
              <w:rPr>
                <w:rFonts w:asciiTheme="minorBidi" w:hAnsiTheme="minorBidi"/>
              </w:rPr>
              <w:t>b.d.</w:t>
            </w:r>
          </w:p>
        </w:tc>
        <w:tc>
          <w:tcPr>
            <w:tcW w:w="1400" w:type="dxa"/>
            <w:noWrap/>
          </w:tcPr>
          <w:p w14:paraId="7328D33B" w14:textId="77777777" w:rsidR="00DD6334" w:rsidRPr="00DD6334" w:rsidRDefault="00DD6334" w:rsidP="00AC1795">
            <w:pPr>
              <w:rPr>
                <w:rFonts w:asciiTheme="minorBidi" w:hAnsiTheme="minorBidi"/>
              </w:rPr>
            </w:pPr>
          </w:p>
        </w:tc>
      </w:tr>
      <w:tr w:rsidR="00DD6334" w:rsidRPr="00DD6334" w14:paraId="195AB9D0" w14:textId="77777777" w:rsidTr="00AA6CDE">
        <w:tc>
          <w:tcPr>
            <w:tcW w:w="5726" w:type="dxa"/>
            <w:noWrap/>
          </w:tcPr>
          <w:p w14:paraId="27EAB1F8" w14:textId="77777777" w:rsidR="00DD6334" w:rsidRPr="00DD6334" w:rsidRDefault="00DD6334" w:rsidP="00AC1795">
            <w:pPr>
              <w:rPr>
                <w:rFonts w:asciiTheme="minorBidi" w:hAnsiTheme="minorBidi"/>
              </w:rPr>
            </w:pPr>
            <w:r w:rsidRPr="00DD6334">
              <w:rPr>
                <w:rFonts w:asciiTheme="minorBidi" w:hAnsiTheme="minorBidi"/>
              </w:rPr>
              <w:t xml:space="preserve">kocioł na biomasę klasy 5 lub </w:t>
            </w:r>
            <w:proofErr w:type="spellStart"/>
            <w:r w:rsidRPr="00DD6334">
              <w:rPr>
                <w:rFonts w:asciiTheme="minorBidi" w:hAnsiTheme="minorBidi"/>
              </w:rPr>
              <w:t>ekoprojekt</w:t>
            </w:r>
            <w:proofErr w:type="spellEnd"/>
          </w:p>
        </w:tc>
        <w:tc>
          <w:tcPr>
            <w:tcW w:w="2083" w:type="dxa"/>
            <w:noWrap/>
          </w:tcPr>
          <w:p w14:paraId="71BA3FC6" w14:textId="77777777" w:rsidR="00DD6334" w:rsidRPr="00DD6334" w:rsidRDefault="00DD6334" w:rsidP="00AC1795">
            <w:pPr>
              <w:rPr>
                <w:rFonts w:asciiTheme="minorBidi" w:hAnsiTheme="minorBidi"/>
              </w:rPr>
            </w:pPr>
            <w:r w:rsidRPr="00DD6334">
              <w:rPr>
                <w:rFonts w:asciiTheme="minorBidi" w:hAnsiTheme="minorBidi"/>
              </w:rPr>
              <w:t>2</w:t>
            </w:r>
          </w:p>
        </w:tc>
        <w:tc>
          <w:tcPr>
            <w:tcW w:w="1400" w:type="dxa"/>
            <w:noWrap/>
          </w:tcPr>
          <w:p w14:paraId="112D7E80" w14:textId="77777777" w:rsidR="00DD6334" w:rsidRPr="00DD6334" w:rsidRDefault="00DD6334" w:rsidP="00AC1795">
            <w:pPr>
              <w:rPr>
                <w:rFonts w:asciiTheme="minorBidi" w:hAnsiTheme="minorBidi"/>
              </w:rPr>
            </w:pPr>
            <w:r w:rsidRPr="00DD6334">
              <w:rPr>
                <w:rFonts w:asciiTheme="minorBidi" w:hAnsiTheme="minorBidi"/>
              </w:rPr>
              <w:t>szt.</w:t>
            </w:r>
          </w:p>
        </w:tc>
      </w:tr>
      <w:tr w:rsidR="00DD6334" w:rsidRPr="00DD6334" w14:paraId="62B5419E" w14:textId="77777777" w:rsidTr="00AA6CDE">
        <w:tc>
          <w:tcPr>
            <w:tcW w:w="5726" w:type="dxa"/>
            <w:noWrap/>
          </w:tcPr>
          <w:p w14:paraId="489714B6" w14:textId="77777777" w:rsidR="00DD6334" w:rsidRPr="00DD6334" w:rsidRDefault="00DD6334" w:rsidP="00AC1795">
            <w:pPr>
              <w:rPr>
                <w:rFonts w:asciiTheme="minorBidi" w:hAnsiTheme="minorBidi"/>
              </w:rPr>
            </w:pPr>
            <w:r w:rsidRPr="00DD6334">
              <w:rPr>
                <w:rFonts w:asciiTheme="minorBidi" w:hAnsiTheme="minorBidi"/>
              </w:rPr>
              <w:t>ogrzewanie elektryczne</w:t>
            </w:r>
          </w:p>
        </w:tc>
        <w:tc>
          <w:tcPr>
            <w:tcW w:w="2083" w:type="dxa"/>
            <w:noWrap/>
          </w:tcPr>
          <w:p w14:paraId="67027423" w14:textId="77777777" w:rsidR="00DD6334" w:rsidRPr="00DD6334" w:rsidRDefault="00DD6334" w:rsidP="00AC1795">
            <w:pPr>
              <w:rPr>
                <w:rFonts w:asciiTheme="minorBidi" w:hAnsiTheme="minorBidi"/>
              </w:rPr>
            </w:pPr>
            <w:r w:rsidRPr="00DD6334">
              <w:rPr>
                <w:rFonts w:asciiTheme="minorBidi" w:hAnsiTheme="minorBidi"/>
              </w:rPr>
              <w:t>2</w:t>
            </w:r>
          </w:p>
        </w:tc>
        <w:tc>
          <w:tcPr>
            <w:tcW w:w="1400" w:type="dxa"/>
            <w:noWrap/>
          </w:tcPr>
          <w:p w14:paraId="642E63BD" w14:textId="77777777" w:rsidR="00DD6334" w:rsidRPr="00DD6334" w:rsidRDefault="00DD6334" w:rsidP="00AC1795">
            <w:pPr>
              <w:rPr>
                <w:rFonts w:asciiTheme="minorBidi" w:hAnsiTheme="minorBidi"/>
              </w:rPr>
            </w:pPr>
            <w:r w:rsidRPr="00DD6334">
              <w:rPr>
                <w:rFonts w:asciiTheme="minorBidi" w:hAnsiTheme="minorBidi"/>
              </w:rPr>
              <w:t>szt.</w:t>
            </w:r>
          </w:p>
        </w:tc>
      </w:tr>
      <w:tr w:rsidR="00DD6334" w:rsidRPr="00DD6334" w14:paraId="3855346C" w14:textId="77777777" w:rsidTr="00AA6CDE">
        <w:tc>
          <w:tcPr>
            <w:tcW w:w="9209" w:type="dxa"/>
            <w:gridSpan w:val="3"/>
            <w:noWrap/>
          </w:tcPr>
          <w:p w14:paraId="5EA3432E" w14:textId="77777777" w:rsidR="00DD6334" w:rsidRPr="00DD6334" w:rsidRDefault="00DD6334" w:rsidP="00AC1795">
            <w:pPr>
              <w:rPr>
                <w:rFonts w:asciiTheme="minorBidi" w:hAnsiTheme="minorBidi"/>
              </w:rPr>
            </w:pPr>
            <w:r w:rsidRPr="00DD6334">
              <w:rPr>
                <w:rFonts w:asciiTheme="minorBidi" w:hAnsiTheme="minorBidi"/>
              </w:rPr>
              <w:t xml:space="preserve">powierzchnia budynków, w tym jednorodzinnych i wielorodzinnych, w których jest jedno źródło ciepła, lub lokali, w tym w budynkach wielolokalowych, w których każdy z nich ma </w:t>
            </w:r>
            <w:r w:rsidRPr="00DD6334">
              <w:rPr>
                <w:rFonts w:asciiTheme="minorBidi" w:hAnsiTheme="minorBidi"/>
              </w:rPr>
              <w:lastRenderedPageBreak/>
              <w:t>swoje źródło ciepła, w których zlikwidowano nieefektywne źródło ciepła na paliwa stałe liczone w m², wraz z podaniem zmiany sposobu ogrzewania na:</w:t>
            </w:r>
          </w:p>
        </w:tc>
      </w:tr>
      <w:tr w:rsidR="00DD6334" w:rsidRPr="00DD6334" w14:paraId="34713DD7" w14:textId="77777777" w:rsidTr="00AA6CDE">
        <w:tc>
          <w:tcPr>
            <w:tcW w:w="5726" w:type="dxa"/>
            <w:noWrap/>
          </w:tcPr>
          <w:p w14:paraId="37C8DE9D" w14:textId="77777777" w:rsidR="00DD6334" w:rsidRPr="00DD6334" w:rsidRDefault="00DD6334" w:rsidP="00AC1795">
            <w:pPr>
              <w:rPr>
                <w:rFonts w:asciiTheme="minorBidi" w:hAnsiTheme="minorBidi"/>
              </w:rPr>
            </w:pPr>
            <w:r w:rsidRPr="00DD6334">
              <w:rPr>
                <w:rFonts w:asciiTheme="minorBidi" w:hAnsiTheme="minorBidi"/>
              </w:rPr>
              <w:lastRenderedPageBreak/>
              <w:t>przyłącze do sieci ciepłowniczej</w:t>
            </w:r>
          </w:p>
        </w:tc>
        <w:tc>
          <w:tcPr>
            <w:tcW w:w="2083" w:type="dxa"/>
            <w:noWrap/>
          </w:tcPr>
          <w:p w14:paraId="3010FC89" w14:textId="77777777" w:rsidR="00DD6334" w:rsidRPr="00DD6334" w:rsidRDefault="00DD6334" w:rsidP="00AC1795">
            <w:pPr>
              <w:rPr>
                <w:rFonts w:asciiTheme="minorBidi" w:hAnsiTheme="minorBidi"/>
              </w:rPr>
            </w:pPr>
            <w:r w:rsidRPr="00DD6334">
              <w:rPr>
                <w:rFonts w:asciiTheme="minorBidi" w:hAnsiTheme="minorBidi"/>
              </w:rPr>
              <w:t>b.d.</w:t>
            </w:r>
          </w:p>
        </w:tc>
        <w:tc>
          <w:tcPr>
            <w:tcW w:w="1400" w:type="dxa"/>
            <w:noWrap/>
          </w:tcPr>
          <w:p w14:paraId="16B4E2E6" w14:textId="77777777" w:rsidR="00DD6334" w:rsidRPr="00DD6334" w:rsidRDefault="00DD6334" w:rsidP="00AC1795">
            <w:pPr>
              <w:rPr>
                <w:rFonts w:asciiTheme="minorBidi" w:hAnsiTheme="minorBidi"/>
              </w:rPr>
            </w:pPr>
          </w:p>
        </w:tc>
      </w:tr>
      <w:tr w:rsidR="00DD6334" w:rsidRPr="00DD6334" w14:paraId="6C45FEC0" w14:textId="77777777" w:rsidTr="00AA6CDE">
        <w:tc>
          <w:tcPr>
            <w:tcW w:w="5726" w:type="dxa"/>
            <w:noWrap/>
          </w:tcPr>
          <w:p w14:paraId="775E21FE" w14:textId="77777777" w:rsidR="00DD6334" w:rsidRPr="00DD6334" w:rsidRDefault="00DD6334" w:rsidP="00AC1795">
            <w:pPr>
              <w:rPr>
                <w:rFonts w:asciiTheme="minorBidi" w:hAnsiTheme="minorBidi"/>
              </w:rPr>
            </w:pPr>
            <w:r w:rsidRPr="00DD6334">
              <w:rPr>
                <w:rFonts w:asciiTheme="minorBidi" w:hAnsiTheme="minorBidi"/>
              </w:rPr>
              <w:t>przyłącze do sieci gazowej</w:t>
            </w:r>
          </w:p>
        </w:tc>
        <w:tc>
          <w:tcPr>
            <w:tcW w:w="2083" w:type="dxa"/>
            <w:noWrap/>
          </w:tcPr>
          <w:p w14:paraId="714AF2A6" w14:textId="77777777" w:rsidR="00DD6334" w:rsidRPr="00DD6334" w:rsidRDefault="00DD6334" w:rsidP="00AC1795">
            <w:pPr>
              <w:rPr>
                <w:rFonts w:asciiTheme="minorBidi" w:hAnsiTheme="minorBidi"/>
              </w:rPr>
            </w:pPr>
            <w:r w:rsidRPr="00DD6334">
              <w:rPr>
                <w:rFonts w:asciiTheme="minorBidi" w:hAnsiTheme="minorBidi"/>
              </w:rPr>
              <w:t>4680</w:t>
            </w:r>
          </w:p>
        </w:tc>
        <w:tc>
          <w:tcPr>
            <w:tcW w:w="1400" w:type="dxa"/>
            <w:noWrap/>
          </w:tcPr>
          <w:p w14:paraId="634BC15D" w14:textId="77777777" w:rsidR="00DD6334" w:rsidRPr="00DD6334" w:rsidRDefault="00DD6334" w:rsidP="00AC1795">
            <w:pPr>
              <w:rPr>
                <w:rFonts w:asciiTheme="minorBidi" w:hAnsiTheme="minorBidi"/>
              </w:rPr>
            </w:pPr>
            <w:r w:rsidRPr="00DD6334">
              <w:rPr>
                <w:rFonts w:asciiTheme="minorBidi" w:hAnsiTheme="minorBidi"/>
              </w:rPr>
              <w:t>m²</w:t>
            </w:r>
          </w:p>
        </w:tc>
      </w:tr>
      <w:tr w:rsidR="00DD6334" w:rsidRPr="00DD6334" w14:paraId="1F7EDC24" w14:textId="77777777" w:rsidTr="00AA6CDE">
        <w:tc>
          <w:tcPr>
            <w:tcW w:w="5726" w:type="dxa"/>
            <w:noWrap/>
          </w:tcPr>
          <w:p w14:paraId="544AF027" w14:textId="77777777" w:rsidR="00DD6334" w:rsidRPr="00DD6334" w:rsidRDefault="00DD6334" w:rsidP="00AC1795">
            <w:pPr>
              <w:rPr>
                <w:rFonts w:asciiTheme="minorBidi" w:hAnsiTheme="minorBidi"/>
              </w:rPr>
            </w:pPr>
            <w:r w:rsidRPr="00DD6334">
              <w:rPr>
                <w:rFonts w:asciiTheme="minorBidi" w:hAnsiTheme="minorBidi"/>
              </w:rPr>
              <w:t>kocioł olejowy</w:t>
            </w:r>
          </w:p>
        </w:tc>
        <w:tc>
          <w:tcPr>
            <w:tcW w:w="2083" w:type="dxa"/>
            <w:noWrap/>
          </w:tcPr>
          <w:p w14:paraId="59EBF14B" w14:textId="77777777" w:rsidR="00DD6334" w:rsidRPr="00DD6334" w:rsidRDefault="00DD6334" w:rsidP="00AC1795">
            <w:pPr>
              <w:rPr>
                <w:rFonts w:asciiTheme="minorBidi" w:hAnsiTheme="minorBidi"/>
              </w:rPr>
            </w:pPr>
            <w:r w:rsidRPr="00DD6334">
              <w:rPr>
                <w:rFonts w:asciiTheme="minorBidi" w:hAnsiTheme="minorBidi"/>
              </w:rPr>
              <w:t>84,8</w:t>
            </w:r>
          </w:p>
        </w:tc>
        <w:tc>
          <w:tcPr>
            <w:tcW w:w="1400" w:type="dxa"/>
            <w:noWrap/>
          </w:tcPr>
          <w:p w14:paraId="4B949E04" w14:textId="77777777" w:rsidR="00DD6334" w:rsidRPr="00DD6334" w:rsidRDefault="00DD6334" w:rsidP="00AC1795">
            <w:pPr>
              <w:rPr>
                <w:rFonts w:asciiTheme="minorBidi" w:hAnsiTheme="minorBidi"/>
              </w:rPr>
            </w:pPr>
            <w:r w:rsidRPr="00DD6334">
              <w:rPr>
                <w:rFonts w:asciiTheme="minorBidi" w:hAnsiTheme="minorBidi"/>
              </w:rPr>
              <w:t>m²</w:t>
            </w:r>
          </w:p>
        </w:tc>
      </w:tr>
      <w:tr w:rsidR="00DD6334" w:rsidRPr="00DD6334" w14:paraId="3310D9F4" w14:textId="77777777" w:rsidTr="00AA6CDE">
        <w:tc>
          <w:tcPr>
            <w:tcW w:w="5726" w:type="dxa"/>
            <w:noWrap/>
          </w:tcPr>
          <w:p w14:paraId="60D01F00" w14:textId="77777777" w:rsidR="00DD6334" w:rsidRPr="00DD6334" w:rsidRDefault="00DD6334" w:rsidP="00AC1795">
            <w:pPr>
              <w:rPr>
                <w:rFonts w:asciiTheme="minorBidi" w:hAnsiTheme="minorBidi"/>
              </w:rPr>
            </w:pPr>
            <w:r w:rsidRPr="00DD6334">
              <w:rPr>
                <w:rFonts w:asciiTheme="minorBidi" w:hAnsiTheme="minorBidi"/>
              </w:rPr>
              <w:t>odnawialne źródła energii</w:t>
            </w:r>
          </w:p>
        </w:tc>
        <w:tc>
          <w:tcPr>
            <w:tcW w:w="2083" w:type="dxa"/>
            <w:noWrap/>
          </w:tcPr>
          <w:p w14:paraId="2B423F9B" w14:textId="77777777" w:rsidR="00DD6334" w:rsidRPr="00DD6334" w:rsidRDefault="00DD6334" w:rsidP="00AC1795">
            <w:pPr>
              <w:rPr>
                <w:rFonts w:asciiTheme="minorBidi" w:hAnsiTheme="minorBidi"/>
              </w:rPr>
            </w:pPr>
            <w:r w:rsidRPr="00DD6334">
              <w:rPr>
                <w:rFonts w:asciiTheme="minorBidi" w:hAnsiTheme="minorBidi"/>
              </w:rPr>
              <w:t>4320</w:t>
            </w:r>
          </w:p>
        </w:tc>
        <w:tc>
          <w:tcPr>
            <w:tcW w:w="1400" w:type="dxa"/>
            <w:noWrap/>
          </w:tcPr>
          <w:p w14:paraId="278EF9C6" w14:textId="77777777" w:rsidR="00DD6334" w:rsidRPr="00DD6334" w:rsidRDefault="00DD6334" w:rsidP="00AC1795">
            <w:pPr>
              <w:rPr>
                <w:rFonts w:asciiTheme="minorBidi" w:hAnsiTheme="minorBidi"/>
              </w:rPr>
            </w:pPr>
            <w:r w:rsidRPr="00DD6334">
              <w:rPr>
                <w:rFonts w:asciiTheme="minorBidi" w:hAnsiTheme="minorBidi"/>
              </w:rPr>
              <w:t>m²</w:t>
            </w:r>
          </w:p>
        </w:tc>
      </w:tr>
      <w:tr w:rsidR="00DD6334" w:rsidRPr="00DD6334" w14:paraId="0205D0EA" w14:textId="77777777" w:rsidTr="00AA6CDE">
        <w:tc>
          <w:tcPr>
            <w:tcW w:w="5726" w:type="dxa"/>
            <w:noWrap/>
          </w:tcPr>
          <w:p w14:paraId="288621E2" w14:textId="77777777" w:rsidR="00DD6334" w:rsidRPr="00DD6334" w:rsidRDefault="00DD6334" w:rsidP="00AC1795">
            <w:pPr>
              <w:rPr>
                <w:rFonts w:asciiTheme="minorBidi" w:hAnsiTheme="minorBidi"/>
              </w:rPr>
            </w:pPr>
            <w:r w:rsidRPr="00DD6334">
              <w:rPr>
                <w:rFonts w:asciiTheme="minorBidi" w:hAnsiTheme="minorBidi"/>
              </w:rPr>
              <w:t xml:space="preserve">kocioł węglowy klasy 5 lub </w:t>
            </w:r>
            <w:proofErr w:type="spellStart"/>
            <w:r w:rsidRPr="00DD6334">
              <w:rPr>
                <w:rFonts w:asciiTheme="minorBidi" w:hAnsiTheme="minorBidi"/>
              </w:rPr>
              <w:t>ekoprojekt</w:t>
            </w:r>
            <w:proofErr w:type="spellEnd"/>
          </w:p>
        </w:tc>
        <w:tc>
          <w:tcPr>
            <w:tcW w:w="2083" w:type="dxa"/>
            <w:noWrap/>
          </w:tcPr>
          <w:p w14:paraId="3CCEB671" w14:textId="77777777" w:rsidR="00DD6334" w:rsidRPr="00DD6334" w:rsidRDefault="00DD6334" w:rsidP="00AC1795">
            <w:pPr>
              <w:rPr>
                <w:rFonts w:asciiTheme="minorBidi" w:hAnsiTheme="minorBidi"/>
              </w:rPr>
            </w:pPr>
            <w:r w:rsidRPr="00DD6334">
              <w:rPr>
                <w:rFonts w:asciiTheme="minorBidi" w:hAnsiTheme="minorBidi"/>
              </w:rPr>
              <w:t>b.d.</w:t>
            </w:r>
          </w:p>
        </w:tc>
        <w:tc>
          <w:tcPr>
            <w:tcW w:w="1400" w:type="dxa"/>
            <w:noWrap/>
          </w:tcPr>
          <w:p w14:paraId="6139D0A2" w14:textId="77777777" w:rsidR="00DD6334" w:rsidRPr="00DD6334" w:rsidRDefault="00DD6334" w:rsidP="00AC1795">
            <w:pPr>
              <w:rPr>
                <w:rFonts w:asciiTheme="minorBidi" w:hAnsiTheme="minorBidi"/>
              </w:rPr>
            </w:pPr>
          </w:p>
        </w:tc>
      </w:tr>
      <w:tr w:rsidR="00DD6334" w:rsidRPr="00DD6334" w14:paraId="3D4CFF2B" w14:textId="77777777" w:rsidTr="00AA6CDE">
        <w:tc>
          <w:tcPr>
            <w:tcW w:w="5726" w:type="dxa"/>
            <w:noWrap/>
          </w:tcPr>
          <w:p w14:paraId="342C505D" w14:textId="77777777" w:rsidR="00DD6334" w:rsidRPr="00DD6334" w:rsidRDefault="00DD6334" w:rsidP="00AC1795">
            <w:pPr>
              <w:rPr>
                <w:rFonts w:asciiTheme="minorBidi" w:hAnsiTheme="minorBidi"/>
              </w:rPr>
            </w:pPr>
            <w:r w:rsidRPr="00DD6334">
              <w:rPr>
                <w:rFonts w:asciiTheme="minorBidi" w:hAnsiTheme="minorBidi"/>
              </w:rPr>
              <w:t xml:space="preserve">kocioł na biomasę klasy 5 lub </w:t>
            </w:r>
            <w:proofErr w:type="spellStart"/>
            <w:r w:rsidRPr="00DD6334">
              <w:rPr>
                <w:rFonts w:asciiTheme="minorBidi" w:hAnsiTheme="minorBidi"/>
              </w:rPr>
              <w:t>ekoprojekt</w:t>
            </w:r>
            <w:proofErr w:type="spellEnd"/>
          </w:p>
        </w:tc>
        <w:tc>
          <w:tcPr>
            <w:tcW w:w="2083" w:type="dxa"/>
            <w:noWrap/>
          </w:tcPr>
          <w:p w14:paraId="2313D1D6" w14:textId="77777777" w:rsidR="00DD6334" w:rsidRPr="00DD6334" w:rsidRDefault="00DD6334" w:rsidP="00AC1795">
            <w:pPr>
              <w:rPr>
                <w:rFonts w:asciiTheme="minorBidi" w:hAnsiTheme="minorBidi"/>
              </w:rPr>
            </w:pPr>
            <w:r w:rsidRPr="00DD6334">
              <w:rPr>
                <w:rFonts w:asciiTheme="minorBidi" w:hAnsiTheme="minorBidi"/>
              </w:rPr>
              <w:t>170</w:t>
            </w:r>
          </w:p>
        </w:tc>
        <w:tc>
          <w:tcPr>
            <w:tcW w:w="1400" w:type="dxa"/>
            <w:noWrap/>
          </w:tcPr>
          <w:p w14:paraId="4A65C540" w14:textId="77777777" w:rsidR="00DD6334" w:rsidRPr="00DD6334" w:rsidRDefault="00DD6334" w:rsidP="00AC1795">
            <w:pPr>
              <w:rPr>
                <w:rFonts w:asciiTheme="minorBidi" w:hAnsiTheme="minorBidi"/>
              </w:rPr>
            </w:pPr>
            <w:r w:rsidRPr="00DD6334">
              <w:rPr>
                <w:rFonts w:asciiTheme="minorBidi" w:hAnsiTheme="minorBidi"/>
              </w:rPr>
              <w:t>m²</w:t>
            </w:r>
          </w:p>
        </w:tc>
      </w:tr>
      <w:tr w:rsidR="00DD6334" w:rsidRPr="00DD6334" w14:paraId="1BE97516" w14:textId="77777777" w:rsidTr="00AA6CDE">
        <w:tc>
          <w:tcPr>
            <w:tcW w:w="5726" w:type="dxa"/>
            <w:noWrap/>
          </w:tcPr>
          <w:p w14:paraId="4DE5E312" w14:textId="77777777" w:rsidR="00DD6334" w:rsidRPr="00DD6334" w:rsidRDefault="00DD6334" w:rsidP="00AC1795">
            <w:pPr>
              <w:rPr>
                <w:rFonts w:asciiTheme="minorBidi" w:hAnsiTheme="minorBidi"/>
              </w:rPr>
            </w:pPr>
            <w:r w:rsidRPr="00DD6334">
              <w:rPr>
                <w:rFonts w:asciiTheme="minorBidi" w:hAnsiTheme="minorBidi"/>
              </w:rPr>
              <w:t>ogrzewanie elektryczne</w:t>
            </w:r>
          </w:p>
        </w:tc>
        <w:tc>
          <w:tcPr>
            <w:tcW w:w="2083" w:type="dxa"/>
            <w:noWrap/>
          </w:tcPr>
          <w:p w14:paraId="07450A33" w14:textId="77777777" w:rsidR="00DD6334" w:rsidRPr="00DD6334" w:rsidRDefault="00DD6334" w:rsidP="00AC1795">
            <w:pPr>
              <w:rPr>
                <w:rFonts w:asciiTheme="minorBidi" w:hAnsiTheme="minorBidi"/>
              </w:rPr>
            </w:pPr>
            <w:r w:rsidRPr="00DD6334">
              <w:rPr>
                <w:rFonts w:asciiTheme="minorBidi" w:hAnsiTheme="minorBidi"/>
              </w:rPr>
              <w:t>296</w:t>
            </w:r>
          </w:p>
        </w:tc>
        <w:tc>
          <w:tcPr>
            <w:tcW w:w="1400" w:type="dxa"/>
            <w:noWrap/>
          </w:tcPr>
          <w:p w14:paraId="7EA50623" w14:textId="77777777" w:rsidR="00DD6334" w:rsidRPr="00DD6334" w:rsidRDefault="00DD6334" w:rsidP="00AC1795">
            <w:pPr>
              <w:rPr>
                <w:rFonts w:asciiTheme="minorBidi" w:hAnsiTheme="minorBidi"/>
              </w:rPr>
            </w:pPr>
            <w:r w:rsidRPr="00DD6334">
              <w:rPr>
                <w:rFonts w:asciiTheme="minorBidi" w:hAnsiTheme="minorBidi"/>
              </w:rPr>
              <w:t>m²</w:t>
            </w:r>
          </w:p>
        </w:tc>
      </w:tr>
      <w:tr w:rsidR="00DD6334" w:rsidRPr="00DD6334" w14:paraId="42147AC6" w14:textId="77777777" w:rsidTr="00AA6CDE">
        <w:tc>
          <w:tcPr>
            <w:tcW w:w="5726" w:type="dxa"/>
            <w:noWrap/>
          </w:tcPr>
          <w:p w14:paraId="663D96F2" w14:textId="77777777" w:rsidR="00DD6334" w:rsidRPr="00DD6334" w:rsidRDefault="00DD6334" w:rsidP="00AC1795">
            <w:pPr>
              <w:rPr>
                <w:rFonts w:asciiTheme="minorBidi" w:hAnsiTheme="minorBidi"/>
              </w:rPr>
            </w:pPr>
            <w:r w:rsidRPr="00DD6334">
              <w:rPr>
                <w:rFonts w:asciiTheme="minorBidi" w:hAnsiTheme="minorBidi"/>
              </w:rPr>
              <w:t>liczba budynków, w tym jednorodzinnych i wielorodzinnych, w których jest jedno źródło ciepła, lub lokali, w tym w budynkach wielolokalowych, w których każdy z nich ma swoje źródło ciepła, w których przeprowadzono termomodernizację bez wymiany źródeł ciepła lub ze zmianą sposobu ogrzewania liczone w sztukach</w:t>
            </w:r>
          </w:p>
        </w:tc>
        <w:tc>
          <w:tcPr>
            <w:tcW w:w="2083" w:type="dxa"/>
            <w:noWrap/>
          </w:tcPr>
          <w:p w14:paraId="63D4A677" w14:textId="77777777" w:rsidR="00DD6334" w:rsidRPr="00DD6334" w:rsidRDefault="00DD6334" w:rsidP="00AC1795">
            <w:pPr>
              <w:rPr>
                <w:rFonts w:asciiTheme="minorBidi" w:hAnsiTheme="minorBidi"/>
              </w:rPr>
            </w:pPr>
            <w:r w:rsidRPr="00DD6334">
              <w:rPr>
                <w:rFonts w:asciiTheme="minorBidi" w:hAnsiTheme="minorBidi"/>
              </w:rPr>
              <w:t>81</w:t>
            </w:r>
          </w:p>
        </w:tc>
        <w:tc>
          <w:tcPr>
            <w:tcW w:w="1400" w:type="dxa"/>
            <w:noWrap/>
          </w:tcPr>
          <w:p w14:paraId="70031A4A" w14:textId="77777777" w:rsidR="00DD6334" w:rsidRPr="00DD6334" w:rsidRDefault="00DD6334" w:rsidP="00AC1795">
            <w:pPr>
              <w:rPr>
                <w:rFonts w:asciiTheme="minorBidi" w:hAnsiTheme="minorBidi"/>
              </w:rPr>
            </w:pPr>
            <w:r w:rsidRPr="00DD6334">
              <w:rPr>
                <w:rFonts w:asciiTheme="minorBidi" w:hAnsiTheme="minorBidi"/>
              </w:rPr>
              <w:t>szt.</w:t>
            </w:r>
          </w:p>
        </w:tc>
      </w:tr>
      <w:tr w:rsidR="00DD6334" w:rsidRPr="00DD6334" w14:paraId="21FF642F" w14:textId="77777777" w:rsidTr="00AA6CDE">
        <w:tc>
          <w:tcPr>
            <w:tcW w:w="5726" w:type="dxa"/>
            <w:noWrap/>
          </w:tcPr>
          <w:p w14:paraId="26B6DB5E" w14:textId="77777777" w:rsidR="00DD6334" w:rsidRPr="00DD6334" w:rsidRDefault="00DD6334" w:rsidP="00AC1795">
            <w:pPr>
              <w:rPr>
                <w:rFonts w:asciiTheme="minorBidi" w:hAnsiTheme="minorBidi"/>
              </w:rPr>
            </w:pPr>
            <w:r w:rsidRPr="00DD6334">
              <w:rPr>
                <w:rFonts w:asciiTheme="minorBidi" w:hAnsiTheme="minorBidi"/>
              </w:rPr>
              <w:t>powierzchnia budynków, w tym jednorodzinnych i wielorodzinnych, w których jest jedno źródło ciepła, lub lokali, w tym w budynkach wielolokalowych, w których każdy z nich ma swoje źródło ciepła, w których przeprowadzono termomodernizację bez wymiany źródeł ciepła lub ze zmianą sposobu ogrzewania liczone w m²</w:t>
            </w:r>
          </w:p>
        </w:tc>
        <w:tc>
          <w:tcPr>
            <w:tcW w:w="2083" w:type="dxa"/>
            <w:noWrap/>
          </w:tcPr>
          <w:p w14:paraId="500A6C08" w14:textId="77777777" w:rsidR="00DD6334" w:rsidRPr="00DD6334" w:rsidRDefault="00DD6334" w:rsidP="00AC1795">
            <w:pPr>
              <w:rPr>
                <w:rFonts w:asciiTheme="minorBidi" w:hAnsiTheme="minorBidi"/>
              </w:rPr>
            </w:pPr>
            <w:r w:rsidRPr="00DD6334">
              <w:rPr>
                <w:rFonts w:asciiTheme="minorBidi" w:hAnsiTheme="minorBidi"/>
              </w:rPr>
              <w:t>7040</w:t>
            </w:r>
          </w:p>
        </w:tc>
        <w:tc>
          <w:tcPr>
            <w:tcW w:w="1400" w:type="dxa"/>
            <w:noWrap/>
          </w:tcPr>
          <w:p w14:paraId="3ADF424D" w14:textId="77777777" w:rsidR="00DD6334" w:rsidRPr="00DD6334" w:rsidRDefault="00DD6334" w:rsidP="00AC1795">
            <w:pPr>
              <w:rPr>
                <w:rFonts w:asciiTheme="minorBidi" w:hAnsiTheme="minorBidi"/>
              </w:rPr>
            </w:pPr>
            <w:r w:rsidRPr="00DD6334">
              <w:rPr>
                <w:rFonts w:asciiTheme="minorBidi" w:hAnsiTheme="minorBidi"/>
              </w:rPr>
              <w:t>m²</w:t>
            </w:r>
          </w:p>
        </w:tc>
      </w:tr>
      <w:tr w:rsidR="00DD6334" w:rsidRPr="00DD6334" w14:paraId="75F617DF" w14:textId="77777777" w:rsidTr="00AA6CDE">
        <w:tc>
          <w:tcPr>
            <w:tcW w:w="5726" w:type="dxa"/>
            <w:noWrap/>
          </w:tcPr>
          <w:p w14:paraId="5DB31B3D" w14:textId="77777777" w:rsidR="00DD6334" w:rsidRPr="00DD6334" w:rsidRDefault="00DD6334" w:rsidP="00AC1795">
            <w:pPr>
              <w:rPr>
                <w:rFonts w:asciiTheme="minorBidi" w:hAnsiTheme="minorBidi"/>
              </w:rPr>
            </w:pPr>
            <w:r w:rsidRPr="00DD6334">
              <w:rPr>
                <w:rFonts w:asciiTheme="minorBidi" w:hAnsiTheme="minorBidi"/>
              </w:rPr>
              <w:t>liczba nowo wybudowanych budynków mieszkalnych, które wykorzystują niskoemisyjne lub zeroemisyjne źródła ciepła</w:t>
            </w:r>
          </w:p>
        </w:tc>
        <w:tc>
          <w:tcPr>
            <w:tcW w:w="2083" w:type="dxa"/>
            <w:noWrap/>
          </w:tcPr>
          <w:p w14:paraId="3B28EDE5" w14:textId="77777777" w:rsidR="00DD6334" w:rsidRPr="00DD6334" w:rsidRDefault="00DD6334" w:rsidP="00AC1795">
            <w:pPr>
              <w:rPr>
                <w:rFonts w:asciiTheme="minorBidi" w:hAnsiTheme="minorBidi"/>
              </w:rPr>
            </w:pPr>
            <w:r w:rsidRPr="00DD6334">
              <w:rPr>
                <w:rFonts w:asciiTheme="minorBidi" w:hAnsiTheme="minorBidi"/>
              </w:rPr>
              <w:t>645</w:t>
            </w:r>
          </w:p>
        </w:tc>
        <w:tc>
          <w:tcPr>
            <w:tcW w:w="1400" w:type="dxa"/>
            <w:noWrap/>
          </w:tcPr>
          <w:p w14:paraId="2C3B31E6" w14:textId="77777777" w:rsidR="00DD6334" w:rsidRPr="00DD6334" w:rsidRDefault="00DD6334" w:rsidP="00AC1795">
            <w:pPr>
              <w:rPr>
                <w:rFonts w:asciiTheme="minorBidi" w:hAnsiTheme="minorBidi"/>
              </w:rPr>
            </w:pPr>
            <w:r w:rsidRPr="00DD6334">
              <w:rPr>
                <w:rFonts w:asciiTheme="minorBidi" w:hAnsiTheme="minorBidi"/>
              </w:rPr>
              <w:t>szt.</w:t>
            </w:r>
          </w:p>
        </w:tc>
      </w:tr>
      <w:tr w:rsidR="00DD6334" w:rsidRPr="00DD6334" w14:paraId="54EFFEC3" w14:textId="77777777" w:rsidTr="00AA6CDE">
        <w:tc>
          <w:tcPr>
            <w:tcW w:w="9209" w:type="dxa"/>
            <w:gridSpan w:val="3"/>
            <w:noWrap/>
          </w:tcPr>
          <w:p w14:paraId="7CFEC59C" w14:textId="77777777" w:rsidR="00DD6334" w:rsidRPr="00DD6334" w:rsidRDefault="00DD6334" w:rsidP="00AC1795">
            <w:pPr>
              <w:rPr>
                <w:rFonts w:asciiTheme="minorBidi" w:hAnsiTheme="minorBidi"/>
              </w:rPr>
            </w:pPr>
            <w:r w:rsidRPr="00DD6334">
              <w:rPr>
                <w:rFonts w:asciiTheme="minorBidi" w:hAnsiTheme="minorBidi"/>
              </w:rPr>
              <w:t>liczba przeprowadzonych kontroli w zakresie przestrzegania wymagań określonych w uchwale, o której mowa w art. 96 ustawy z dnia 27 kwietnia 2001 r. – Prawo ochrony środowiska, wraz z podaniem liczby:</w:t>
            </w:r>
          </w:p>
        </w:tc>
      </w:tr>
      <w:tr w:rsidR="00DD6334" w:rsidRPr="00DD6334" w14:paraId="25E6EA3F" w14:textId="77777777" w:rsidTr="00AA6CDE">
        <w:tc>
          <w:tcPr>
            <w:tcW w:w="5726" w:type="dxa"/>
            <w:noWrap/>
          </w:tcPr>
          <w:p w14:paraId="160D59E1" w14:textId="77777777" w:rsidR="00DD6334" w:rsidRPr="00DD6334" w:rsidRDefault="00DD6334" w:rsidP="00AC1795">
            <w:pPr>
              <w:rPr>
                <w:rFonts w:asciiTheme="minorBidi" w:hAnsiTheme="minorBidi"/>
              </w:rPr>
            </w:pPr>
            <w:r w:rsidRPr="00DD6334">
              <w:rPr>
                <w:rFonts w:asciiTheme="minorBidi" w:hAnsiTheme="minorBidi"/>
              </w:rPr>
              <w:t>przeprowadzonych kontroli</w:t>
            </w:r>
          </w:p>
        </w:tc>
        <w:tc>
          <w:tcPr>
            <w:tcW w:w="2083" w:type="dxa"/>
            <w:noWrap/>
          </w:tcPr>
          <w:p w14:paraId="193DDAD1" w14:textId="77777777" w:rsidR="00DD6334" w:rsidRPr="00DD6334" w:rsidRDefault="00DD6334" w:rsidP="00AC1795">
            <w:pPr>
              <w:rPr>
                <w:rFonts w:asciiTheme="minorBidi" w:hAnsiTheme="minorBidi"/>
              </w:rPr>
            </w:pPr>
            <w:r w:rsidRPr="00DD6334">
              <w:rPr>
                <w:rFonts w:asciiTheme="minorBidi" w:hAnsiTheme="minorBidi"/>
              </w:rPr>
              <w:t>267</w:t>
            </w:r>
          </w:p>
        </w:tc>
        <w:tc>
          <w:tcPr>
            <w:tcW w:w="1400" w:type="dxa"/>
            <w:noWrap/>
          </w:tcPr>
          <w:p w14:paraId="750041BD" w14:textId="77777777" w:rsidR="00DD6334" w:rsidRPr="00DD6334" w:rsidRDefault="00DD6334" w:rsidP="00AC1795">
            <w:pPr>
              <w:rPr>
                <w:rFonts w:asciiTheme="minorBidi" w:hAnsiTheme="minorBidi"/>
              </w:rPr>
            </w:pPr>
            <w:r w:rsidRPr="00DD6334">
              <w:rPr>
                <w:rFonts w:asciiTheme="minorBidi" w:hAnsiTheme="minorBidi"/>
              </w:rPr>
              <w:t>szt.</w:t>
            </w:r>
          </w:p>
        </w:tc>
      </w:tr>
      <w:tr w:rsidR="00DD6334" w:rsidRPr="00DD6334" w14:paraId="2D60F473" w14:textId="77777777" w:rsidTr="00AA6CDE">
        <w:tc>
          <w:tcPr>
            <w:tcW w:w="5726" w:type="dxa"/>
            <w:noWrap/>
          </w:tcPr>
          <w:p w14:paraId="26B52CA9" w14:textId="77777777" w:rsidR="00DD6334" w:rsidRPr="00DD6334" w:rsidRDefault="00DD6334" w:rsidP="00AC1795">
            <w:pPr>
              <w:rPr>
                <w:rFonts w:asciiTheme="minorBidi" w:hAnsiTheme="minorBidi"/>
              </w:rPr>
            </w:pPr>
            <w:r w:rsidRPr="00DD6334">
              <w:rPr>
                <w:rFonts w:asciiTheme="minorBidi" w:hAnsiTheme="minorBidi"/>
              </w:rPr>
              <w:t>popełnionych wykroczeń</w:t>
            </w:r>
          </w:p>
        </w:tc>
        <w:tc>
          <w:tcPr>
            <w:tcW w:w="2083" w:type="dxa"/>
            <w:noWrap/>
          </w:tcPr>
          <w:p w14:paraId="0F7F0499" w14:textId="77777777" w:rsidR="00DD6334" w:rsidRPr="00DD6334" w:rsidRDefault="00DD6334" w:rsidP="00AC1795">
            <w:pPr>
              <w:rPr>
                <w:rFonts w:asciiTheme="minorBidi" w:hAnsiTheme="minorBidi"/>
              </w:rPr>
            </w:pPr>
            <w:r w:rsidRPr="00DD6334">
              <w:rPr>
                <w:rFonts w:asciiTheme="minorBidi" w:hAnsiTheme="minorBidi"/>
              </w:rPr>
              <w:t>17</w:t>
            </w:r>
          </w:p>
        </w:tc>
        <w:tc>
          <w:tcPr>
            <w:tcW w:w="1400" w:type="dxa"/>
            <w:noWrap/>
          </w:tcPr>
          <w:p w14:paraId="16E013B6" w14:textId="77777777" w:rsidR="00DD6334" w:rsidRPr="00DD6334" w:rsidRDefault="00DD6334" w:rsidP="00AC1795">
            <w:pPr>
              <w:rPr>
                <w:rFonts w:asciiTheme="minorBidi" w:hAnsiTheme="minorBidi"/>
              </w:rPr>
            </w:pPr>
            <w:r w:rsidRPr="00DD6334">
              <w:rPr>
                <w:rFonts w:asciiTheme="minorBidi" w:hAnsiTheme="minorBidi"/>
              </w:rPr>
              <w:t>szt.</w:t>
            </w:r>
          </w:p>
        </w:tc>
      </w:tr>
      <w:tr w:rsidR="00DD6334" w:rsidRPr="00DD6334" w14:paraId="224D8352" w14:textId="77777777" w:rsidTr="00AA6CDE">
        <w:tc>
          <w:tcPr>
            <w:tcW w:w="5726" w:type="dxa"/>
            <w:noWrap/>
          </w:tcPr>
          <w:p w14:paraId="7B8EB69E" w14:textId="77777777" w:rsidR="00DD6334" w:rsidRPr="00DD6334" w:rsidRDefault="00DD6334" w:rsidP="00AC1795">
            <w:pPr>
              <w:rPr>
                <w:rFonts w:asciiTheme="minorBidi" w:hAnsiTheme="minorBidi"/>
              </w:rPr>
            </w:pPr>
            <w:r w:rsidRPr="00DD6334">
              <w:rPr>
                <w:rFonts w:asciiTheme="minorBidi" w:hAnsiTheme="minorBidi"/>
              </w:rPr>
              <w:t>wystawionych mandatów</w:t>
            </w:r>
          </w:p>
        </w:tc>
        <w:tc>
          <w:tcPr>
            <w:tcW w:w="2083" w:type="dxa"/>
            <w:noWrap/>
          </w:tcPr>
          <w:p w14:paraId="2D00B93F" w14:textId="77777777" w:rsidR="00DD6334" w:rsidRPr="00DD6334" w:rsidRDefault="00DD6334" w:rsidP="00AC1795">
            <w:pPr>
              <w:rPr>
                <w:rFonts w:asciiTheme="minorBidi" w:hAnsiTheme="minorBidi"/>
              </w:rPr>
            </w:pPr>
            <w:r w:rsidRPr="00DD6334">
              <w:rPr>
                <w:rFonts w:asciiTheme="minorBidi" w:hAnsiTheme="minorBidi"/>
              </w:rPr>
              <w:t>17</w:t>
            </w:r>
          </w:p>
        </w:tc>
        <w:tc>
          <w:tcPr>
            <w:tcW w:w="1400" w:type="dxa"/>
            <w:noWrap/>
          </w:tcPr>
          <w:p w14:paraId="0FCF6475" w14:textId="77777777" w:rsidR="00DD6334" w:rsidRPr="00DD6334" w:rsidRDefault="00DD6334" w:rsidP="00AC1795">
            <w:pPr>
              <w:rPr>
                <w:rFonts w:asciiTheme="minorBidi" w:hAnsiTheme="minorBidi"/>
              </w:rPr>
            </w:pPr>
            <w:r w:rsidRPr="00DD6334">
              <w:rPr>
                <w:rFonts w:asciiTheme="minorBidi" w:hAnsiTheme="minorBidi"/>
              </w:rPr>
              <w:t>szt.</w:t>
            </w:r>
          </w:p>
        </w:tc>
      </w:tr>
      <w:tr w:rsidR="00DD6334" w:rsidRPr="00DD6334" w14:paraId="7B46AA41" w14:textId="77777777" w:rsidTr="00AA6CDE">
        <w:tc>
          <w:tcPr>
            <w:tcW w:w="5726" w:type="dxa"/>
            <w:noWrap/>
          </w:tcPr>
          <w:p w14:paraId="12B397B7" w14:textId="77777777" w:rsidR="00DD6334" w:rsidRPr="00DD6334" w:rsidRDefault="00DD6334" w:rsidP="00AC1795">
            <w:pPr>
              <w:rPr>
                <w:rFonts w:asciiTheme="minorBidi" w:hAnsiTheme="minorBidi"/>
              </w:rPr>
            </w:pPr>
            <w:r w:rsidRPr="00DD6334">
              <w:rPr>
                <w:rFonts w:asciiTheme="minorBidi" w:hAnsiTheme="minorBidi"/>
              </w:rPr>
              <w:t>udzielonych pouczeń</w:t>
            </w:r>
          </w:p>
        </w:tc>
        <w:tc>
          <w:tcPr>
            <w:tcW w:w="2083" w:type="dxa"/>
            <w:noWrap/>
          </w:tcPr>
          <w:p w14:paraId="0ED0006E" w14:textId="77777777" w:rsidR="00DD6334" w:rsidRPr="00DD6334" w:rsidRDefault="00DD6334" w:rsidP="00AC1795">
            <w:pPr>
              <w:rPr>
                <w:rFonts w:asciiTheme="minorBidi" w:hAnsiTheme="minorBidi"/>
              </w:rPr>
            </w:pPr>
            <w:r w:rsidRPr="00DD6334">
              <w:rPr>
                <w:rFonts w:asciiTheme="minorBidi" w:hAnsiTheme="minorBidi"/>
              </w:rPr>
              <w:t>b.d.</w:t>
            </w:r>
          </w:p>
        </w:tc>
        <w:tc>
          <w:tcPr>
            <w:tcW w:w="1400" w:type="dxa"/>
            <w:noWrap/>
          </w:tcPr>
          <w:p w14:paraId="5CAD313C" w14:textId="77777777" w:rsidR="00DD6334" w:rsidRPr="00DD6334" w:rsidRDefault="00DD6334" w:rsidP="00AC1795">
            <w:pPr>
              <w:rPr>
                <w:rFonts w:asciiTheme="minorBidi" w:hAnsiTheme="minorBidi"/>
              </w:rPr>
            </w:pPr>
          </w:p>
        </w:tc>
      </w:tr>
      <w:tr w:rsidR="00DD6334" w:rsidRPr="00DD6334" w14:paraId="3E83CF56" w14:textId="77777777" w:rsidTr="00AA6CDE">
        <w:tc>
          <w:tcPr>
            <w:tcW w:w="5726" w:type="dxa"/>
            <w:noWrap/>
          </w:tcPr>
          <w:p w14:paraId="60FE6930" w14:textId="77777777" w:rsidR="00DD6334" w:rsidRPr="00DD6334" w:rsidRDefault="00DD6334" w:rsidP="00AC1795">
            <w:pPr>
              <w:rPr>
                <w:rFonts w:asciiTheme="minorBidi" w:hAnsiTheme="minorBidi"/>
              </w:rPr>
            </w:pPr>
            <w:r w:rsidRPr="00DD6334">
              <w:rPr>
                <w:rFonts w:asciiTheme="minorBidi" w:hAnsiTheme="minorBidi"/>
              </w:rPr>
              <w:t>spraw skierowanych do sądu</w:t>
            </w:r>
          </w:p>
        </w:tc>
        <w:tc>
          <w:tcPr>
            <w:tcW w:w="2083" w:type="dxa"/>
            <w:noWrap/>
          </w:tcPr>
          <w:p w14:paraId="1B162DBB" w14:textId="77777777" w:rsidR="00DD6334" w:rsidRPr="00DD6334" w:rsidRDefault="00DD6334" w:rsidP="00AC1795">
            <w:pPr>
              <w:rPr>
                <w:rFonts w:asciiTheme="minorBidi" w:hAnsiTheme="minorBidi"/>
              </w:rPr>
            </w:pPr>
            <w:r w:rsidRPr="00DD6334">
              <w:rPr>
                <w:rFonts w:asciiTheme="minorBidi" w:hAnsiTheme="minorBidi"/>
              </w:rPr>
              <w:t>b.d.</w:t>
            </w:r>
          </w:p>
        </w:tc>
        <w:tc>
          <w:tcPr>
            <w:tcW w:w="1400" w:type="dxa"/>
            <w:noWrap/>
          </w:tcPr>
          <w:p w14:paraId="3CE529DD" w14:textId="77777777" w:rsidR="00DD6334" w:rsidRPr="00DD6334" w:rsidRDefault="00DD6334" w:rsidP="00AC1795">
            <w:pPr>
              <w:rPr>
                <w:rFonts w:asciiTheme="minorBidi" w:hAnsiTheme="minorBidi"/>
              </w:rPr>
            </w:pPr>
          </w:p>
        </w:tc>
      </w:tr>
      <w:tr w:rsidR="00DD6334" w:rsidRPr="00DD6334" w14:paraId="2858E9EE" w14:textId="77777777" w:rsidTr="00AA6CDE">
        <w:tc>
          <w:tcPr>
            <w:tcW w:w="5726" w:type="dxa"/>
            <w:noWrap/>
          </w:tcPr>
          <w:p w14:paraId="61B5FE17" w14:textId="77777777" w:rsidR="00DD6334" w:rsidRPr="00DD6334" w:rsidRDefault="00DD6334" w:rsidP="00AC1795">
            <w:pPr>
              <w:rPr>
                <w:rFonts w:asciiTheme="minorBidi" w:hAnsiTheme="minorBidi"/>
              </w:rPr>
            </w:pPr>
            <w:r w:rsidRPr="00DD6334">
              <w:rPr>
                <w:rFonts w:asciiTheme="minorBidi" w:hAnsiTheme="minorBidi"/>
              </w:rPr>
              <w:t>liczba miejsc parkingowych, dla których wprowadzono wyższe opłaty za parkowanie</w:t>
            </w:r>
          </w:p>
        </w:tc>
        <w:tc>
          <w:tcPr>
            <w:tcW w:w="2083" w:type="dxa"/>
            <w:noWrap/>
          </w:tcPr>
          <w:p w14:paraId="1DE1AF1F" w14:textId="77777777" w:rsidR="00DD6334" w:rsidRPr="00DD6334" w:rsidRDefault="00DD6334" w:rsidP="00AC1795">
            <w:pPr>
              <w:rPr>
                <w:rFonts w:asciiTheme="minorBidi" w:hAnsiTheme="minorBidi"/>
              </w:rPr>
            </w:pPr>
            <w:r w:rsidRPr="00DD6334">
              <w:rPr>
                <w:rFonts w:asciiTheme="minorBidi" w:hAnsiTheme="minorBidi"/>
              </w:rPr>
              <w:t>b.d.</w:t>
            </w:r>
          </w:p>
        </w:tc>
        <w:tc>
          <w:tcPr>
            <w:tcW w:w="1400" w:type="dxa"/>
            <w:noWrap/>
          </w:tcPr>
          <w:p w14:paraId="7607E7EA" w14:textId="77777777" w:rsidR="00DD6334" w:rsidRPr="00DD6334" w:rsidRDefault="00DD6334" w:rsidP="00AC1795">
            <w:pPr>
              <w:rPr>
                <w:rFonts w:asciiTheme="minorBidi" w:hAnsiTheme="minorBidi"/>
              </w:rPr>
            </w:pPr>
          </w:p>
        </w:tc>
      </w:tr>
      <w:tr w:rsidR="00DD6334" w:rsidRPr="00DD6334" w14:paraId="4238BAB1" w14:textId="77777777" w:rsidTr="00AA6CDE">
        <w:tc>
          <w:tcPr>
            <w:tcW w:w="5726" w:type="dxa"/>
            <w:noWrap/>
          </w:tcPr>
          <w:p w14:paraId="761314EB" w14:textId="77777777" w:rsidR="00DD6334" w:rsidRPr="00DD6334" w:rsidRDefault="00DD6334" w:rsidP="00AC1795">
            <w:pPr>
              <w:rPr>
                <w:rFonts w:asciiTheme="minorBidi" w:hAnsiTheme="minorBidi"/>
              </w:rPr>
            </w:pPr>
            <w:r w:rsidRPr="00DD6334">
              <w:rPr>
                <w:rFonts w:asciiTheme="minorBidi" w:hAnsiTheme="minorBidi"/>
              </w:rPr>
              <w:t xml:space="preserve">liczba miejsc parkingowych na parkingach typu Park and </w:t>
            </w:r>
            <w:proofErr w:type="spellStart"/>
            <w:r w:rsidRPr="00DD6334">
              <w:rPr>
                <w:rFonts w:asciiTheme="minorBidi" w:hAnsiTheme="minorBidi"/>
              </w:rPr>
              <w:t>Ride</w:t>
            </w:r>
            <w:proofErr w:type="spellEnd"/>
          </w:p>
        </w:tc>
        <w:tc>
          <w:tcPr>
            <w:tcW w:w="2083" w:type="dxa"/>
            <w:noWrap/>
          </w:tcPr>
          <w:p w14:paraId="551663D2" w14:textId="77777777" w:rsidR="00DD6334" w:rsidRPr="00DD6334" w:rsidRDefault="00DD6334" w:rsidP="00AC1795">
            <w:pPr>
              <w:rPr>
                <w:rFonts w:asciiTheme="minorBidi" w:hAnsiTheme="minorBidi"/>
              </w:rPr>
            </w:pPr>
            <w:r w:rsidRPr="00DD6334">
              <w:rPr>
                <w:rFonts w:asciiTheme="minorBidi" w:hAnsiTheme="minorBidi"/>
              </w:rPr>
              <w:t>631</w:t>
            </w:r>
          </w:p>
        </w:tc>
        <w:tc>
          <w:tcPr>
            <w:tcW w:w="1400" w:type="dxa"/>
            <w:noWrap/>
          </w:tcPr>
          <w:p w14:paraId="57005138" w14:textId="77777777" w:rsidR="00DD6334" w:rsidRPr="00DD6334" w:rsidRDefault="00DD6334" w:rsidP="00AC1795">
            <w:pPr>
              <w:rPr>
                <w:rFonts w:asciiTheme="minorBidi" w:hAnsiTheme="minorBidi"/>
              </w:rPr>
            </w:pPr>
            <w:r w:rsidRPr="00DD6334">
              <w:rPr>
                <w:rFonts w:asciiTheme="minorBidi" w:hAnsiTheme="minorBidi"/>
              </w:rPr>
              <w:t>szt.</w:t>
            </w:r>
          </w:p>
        </w:tc>
      </w:tr>
      <w:tr w:rsidR="00DD6334" w:rsidRPr="00DD6334" w14:paraId="3EE61E87" w14:textId="77777777" w:rsidTr="00AA6CDE">
        <w:tc>
          <w:tcPr>
            <w:tcW w:w="5726" w:type="dxa"/>
            <w:noWrap/>
          </w:tcPr>
          <w:p w14:paraId="155F00FB" w14:textId="77777777" w:rsidR="00DD6334" w:rsidRPr="00DD6334" w:rsidRDefault="00DD6334" w:rsidP="00AC1795">
            <w:pPr>
              <w:rPr>
                <w:rFonts w:asciiTheme="minorBidi" w:hAnsiTheme="minorBidi"/>
              </w:rPr>
            </w:pPr>
            <w:r w:rsidRPr="00DD6334">
              <w:rPr>
                <w:rFonts w:asciiTheme="minorBidi" w:hAnsiTheme="minorBidi"/>
              </w:rPr>
              <w:t>liczba oddanych do użytku ścieżek rowerowych</w:t>
            </w:r>
          </w:p>
        </w:tc>
        <w:tc>
          <w:tcPr>
            <w:tcW w:w="2083" w:type="dxa"/>
            <w:noWrap/>
          </w:tcPr>
          <w:p w14:paraId="78B54724" w14:textId="77777777" w:rsidR="00DD6334" w:rsidRPr="00DD6334" w:rsidRDefault="00DD6334" w:rsidP="00AC1795">
            <w:pPr>
              <w:rPr>
                <w:rFonts w:asciiTheme="minorBidi" w:hAnsiTheme="minorBidi"/>
              </w:rPr>
            </w:pPr>
            <w:r w:rsidRPr="00DD6334">
              <w:rPr>
                <w:rFonts w:asciiTheme="minorBidi" w:hAnsiTheme="minorBidi"/>
              </w:rPr>
              <w:t>3</w:t>
            </w:r>
          </w:p>
        </w:tc>
        <w:tc>
          <w:tcPr>
            <w:tcW w:w="1400" w:type="dxa"/>
            <w:noWrap/>
          </w:tcPr>
          <w:p w14:paraId="5D77257D" w14:textId="77777777" w:rsidR="00DD6334" w:rsidRPr="00DD6334" w:rsidRDefault="00DD6334" w:rsidP="00AC1795">
            <w:pPr>
              <w:rPr>
                <w:rFonts w:asciiTheme="minorBidi" w:hAnsiTheme="minorBidi"/>
              </w:rPr>
            </w:pPr>
            <w:r w:rsidRPr="00DD6334">
              <w:rPr>
                <w:rFonts w:asciiTheme="minorBidi" w:hAnsiTheme="minorBidi"/>
              </w:rPr>
              <w:t>szt.</w:t>
            </w:r>
          </w:p>
        </w:tc>
      </w:tr>
      <w:tr w:rsidR="00DD6334" w:rsidRPr="00DD6334" w14:paraId="5233BC80" w14:textId="77777777" w:rsidTr="00AA6CDE">
        <w:tc>
          <w:tcPr>
            <w:tcW w:w="5726" w:type="dxa"/>
            <w:noWrap/>
          </w:tcPr>
          <w:p w14:paraId="1D2DED06" w14:textId="77777777" w:rsidR="00DD6334" w:rsidRPr="00DD6334" w:rsidRDefault="00DD6334" w:rsidP="00AC1795">
            <w:pPr>
              <w:rPr>
                <w:rFonts w:asciiTheme="minorBidi" w:hAnsiTheme="minorBidi"/>
              </w:rPr>
            </w:pPr>
            <w:r w:rsidRPr="00DD6334">
              <w:rPr>
                <w:rFonts w:asciiTheme="minorBidi" w:hAnsiTheme="minorBidi"/>
              </w:rPr>
              <w:t>długość w km oddanych do użytku ścieżek rowerowych</w:t>
            </w:r>
          </w:p>
        </w:tc>
        <w:tc>
          <w:tcPr>
            <w:tcW w:w="2083" w:type="dxa"/>
            <w:noWrap/>
          </w:tcPr>
          <w:p w14:paraId="05EAB9B4" w14:textId="77777777" w:rsidR="00DD6334" w:rsidRPr="00DD6334" w:rsidRDefault="00DD6334" w:rsidP="00AC1795">
            <w:pPr>
              <w:rPr>
                <w:rFonts w:asciiTheme="minorBidi" w:hAnsiTheme="minorBidi"/>
              </w:rPr>
            </w:pPr>
            <w:r w:rsidRPr="00DD6334">
              <w:rPr>
                <w:rFonts w:asciiTheme="minorBidi" w:hAnsiTheme="minorBidi"/>
              </w:rPr>
              <w:t>1,71</w:t>
            </w:r>
          </w:p>
        </w:tc>
        <w:tc>
          <w:tcPr>
            <w:tcW w:w="1400" w:type="dxa"/>
            <w:noWrap/>
          </w:tcPr>
          <w:p w14:paraId="18E2DC8D" w14:textId="77777777" w:rsidR="00DD6334" w:rsidRPr="00DD6334" w:rsidRDefault="00DD6334" w:rsidP="00AC1795">
            <w:pPr>
              <w:rPr>
                <w:rFonts w:asciiTheme="minorBidi" w:hAnsiTheme="minorBidi"/>
              </w:rPr>
            </w:pPr>
            <w:r w:rsidRPr="00DD6334">
              <w:rPr>
                <w:rFonts w:asciiTheme="minorBidi" w:hAnsiTheme="minorBidi"/>
              </w:rPr>
              <w:t>km</w:t>
            </w:r>
          </w:p>
        </w:tc>
      </w:tr>
      <w:tr w:rsidR="00DD6334" w:rsidRPr="00DD6334" w14:paraId="53CD892B" w14:textId="77777777" w:rsidTr="00AA6CDE">
        <w:tc>
          <w:tcPr>
            <w:tcW w:w="5726" w:type="dxa"/>
            <w:noWrap/>
          </w:tcPr>
          <w:p w14:paraId="25D36BF1" w14:textId="77777777" w:rsidR="00DD6334" w:rsidRPr="00DD6334" w:rsidRDefault="00DD6334" w:rsidP="00AC1795">
            <w:pPr>
              <w:rPr>
                <w:rFonts w:asciiTheme="minorBidi" w:hAnsiTheme="minorBidi"/>
              </w:rPr>
            </w:pPr>
            <w:r w:rsidRPr="00DD6334">
              <w:rPr>
                <w:rFonts w:asciiTheme="minorBidi" w:hAnsiTheme="minorBidi"/>
              </w:rPr>
              <w:t>wielkość obszaru w km2 w miastach objętych strefami czystego transportu</w:t>
            </w:r>
          </w:p>
        </w:tc>
        <w:tc>
          <w:tcPr>
            <w:tcW w:w="2083" w:type="dxa"/>
            <w:noWrap/>
          </w:tcPr>
          <w:p w14:paraId="3AE0D68A" w14:textId="77777777" w:rsidR="00DD6334" w:rsidRPr="00DD6334" w:rsidRDefault="00DD6334" w:rsidP="00AC1795">
            <w:pPr>
              <w:rPr>
                <w:rFonts w:asciiTheme="minorBidi" w:hAnsiTheme="minorBidi"/>
              </w:rPr>
            </w:pPr>
            <w:r w:rsidRPr="00DD6334">
              <w:rPr>
                <w:rFonts w:asciiTheme="minorBidi" w:hAnsiTheme="minorBidi"/>
              </w:rPr>
              <w:t>b.d.</w:t>
            </w:r>
          </w:p>
        </w:tc>
        <w:tc>
          <w:tcPr>
            <w:tcW w:w="1400" w:type="dxa"/>
            <w:noWrap/>
          </w:tcPr>
          <w:p w14:paraId="5E934BBD" w14:textId="77777777" w:rsidR="00DD6334" w:rsidRPr="00DD6334" w:rsidRDefault="00DD6334" w:rsidP="00AC1795">
            <w:pPr>
              <w:rPr>
                <w:rFonts w:asciiTheme="minorBidi" w:hAnsiTheme="minorBidi"/>
              </w:rPr>
            </w:pPr>
          </w:p>
        </w:tc>
      </w:tr>
      <w:tr w:rsidR="00DD6334" w:rsidRPr="00DD6334" w14:paraId="2216B852" w14:textId="77777777" w:rsidTr="00AA6CDE">
        <w:tc>
          <w:tcPr>
            <w:tcW w:w="5726" w:type="dxa"/>
            <w:noWrap/>
          </w:tcPr>
          <w:p w14:paraId="0F142BF6" w14:textId="77777777" w:rsidR="00DD6334" w:rsidRPr="00DD6334" w:rsidRDefault="00DD6334" w:rsidP="00AC1795">
            <w:pPr>
              <w:rPr>
                <w:rFonts w:asciiTheme="minorBidi" w:hAnsiTheme="minorBidi"/>
              </w:rPr>
            </w:pPr>
            <w:r w:rsidRPr="00DD6334">
              <w:rPr>
                <w:rFonts w:asciiTheme="minorBidi" w:hAnsiTheme="minorBidi"/>
              </w:rPr>
              <w:t>wzrost powierzchni zielonych</w:t>
            </w:r>
          </w:p>
        </w:tc>
        <w:tc>
          <w:tcPr>
            <w:tcW w:w="2083" w:type="dxa"/>
            <w:noWrap/>
          </w:tcPr>
          <w:p w14:paraId="13E74114" w14:textId="77777777" w:rsidR="00DD6334" w:rsidRPr="00DD6334" w:rsidRDefault="00DD6334" w:rsidP="00AC1795">
            <w:pPr>
              <w:rPr>
                <w:rFonts w:asciiTheme="minorBidi" w:hAnsiTheme="minorBidi"/>
              </w:rPr>
            </w:pPr>
            <w:r w:rsidRPr="00DD6334">
              <w:rPr>
                <w:rFonts w:asciiTheme="minorBidi" w:hAnsiTheme="minorBidi"/>
              </w:rPr>
              <w:t>1,19</w:t>
            </w:r>
          </w:p>
        </w:tc>
        <w:tc>
          <w:tcPr>
            <w:tcW w:w="1400" w:type="dxa"/>
            <w:noWrap/>
          </w:tcPr>
          <w:p w14:paraId="29B86566" w14:textId="77777777" w:rsidR="00DD6334" w:rsidRPr="00DD6334" w:rsidRDefault="00DD6334" w:rsidP="00AC1795">
            <w:pPr>
              <w:rPr>
                <w:rFonts w:asciiTheme="minorBidi" w:hAnsiTheme="minorBidi"/>
              </w:rPr>
            </w:pPr>
            <w:r w:rsidRPr="00DD6334">
              <w:rPr>
                <w:rFonts w:asciiTheme="minorBidi" w:hAnsiTheme="minorBidi"/>
              </w:rPr>
              <w:t>ha</w:t>
            </w:r>
          </w:p>
        </w:tc>
      </w:tr>
      <w:tr w:rsidR="00DD6334" w:rsidRPr="00DD6334" w14:paraId="7FD3C4E8" w14:textId="77777777" w:rsidTr="00AA6CDE">
        <w:tc>
          <w:tcPr>
            <w:tcW w:w="9209" w:type="dxa"/>
            <w:gridSpan w:val="3"/>
            <w:noWrap/>
          </w:tcPr>
          <w:p w14:paraId="5CA9F974" w14:textId="77777777" w:rsidR="00DD6334" w:rsidRPr="00DD6334" w:rsidRDefault="00DD6334" w:rsidP="00AC1795">
            <w:pPr>
              <w:rPr>
                <w:rFonts w:asciiTheme="minorBidi" w:hAnsiTheme="minorBidi"/>
              </w:rPr>
            </w:pPr>
            <w:r w:rsidRPr="00DD6334">
              <w:rPr>
                <w:rFonts w:asciiTheme="minorBidi" w:hAnsiTheme="minorBidi"/>
              </w:rPr>
              <w:t>liczba przeprowadzonych kontroli w zakresie spalania odpadów i pozostałości roślinnych, wraz z podaniem liczby:</w:t>
            </w:r>
          </w:p>
        </w:tc>
      </w:tr>
      <w:tr w:rsidR="00DD6334" w:rsidRPr="00DD6334" w14:paraId="305F70A4" w14:textId="77777777" w:rsidTr="00AA6CDE">
        <w:tc>
          <w:tcPr>
            <w:tcW w:w="5726" w:type="dxa"/>
            <w:noWrap/>
          </w:tcPr>
          <w:p w14:paraId="7A35FC74" w14:textId="77777777" w:rsidR="00DD6334" w:rsidRPr="00DD6334" w:rsidRDefault="00DD6334" w:rsidP="00AC1795">
            <w:pPr>
              <w:rPr>
                <w:rFonts w:asciiTheme="minorBidi" w:hAnsiTheme="minorBidi"/>
              </w:rPr>
            </w:pPr>
            <w:r w:rsidRPr="00DD6334">
              <w:rPr>
                <w:rFonts w:asciiTheme="minorBidi" w:hAnsiTheme="minorBidi"/>
              </w:rPr>
              <w:t>przeprowadzonych kontroli</w:t>
            </w:r>
          </w:p>
        </w:tc>
        <w:tc>
          <w:tcPr>
            <w:tcW w:w="2083" w:type="dxa"/>
            <w:noWrap/>
          </w:tcPr>
          <w:p w14:paraId="0422D7DE" w14:textId="77777777" w:rsidR="00DD6334" w:rsidRPr="00DD6334" w:rsidRDefault="00DD6334" w:rsidP="00AC1795">
            <w:pPr>
              <w:rPr>
                <w:rFonts w:asciiTheme="minorBidi" w:hAnsiTheme="minorBidi"/>
              </w:rPr>
            </w:pPr>
            <w:r w:rsidRPr="00DD6334">
              <w:rPr>
                <w:rFonts w:asciiTheme="minorBidi" w:hAnsiTheme="minorBidi"/>
              </w:rPr>
              <w:t>293</w:t>
            </w:r>
          </w:p>
        </w:tc>
        <w:tc>
          <w:tcPr>
            <w:tcW w:w="1400" w:type="dxa"/>
            <w:noWrap/>
          </w:tcPr>
          <w:p w14:paraId="47C01E83" w14:textId="77777777" w:rsidR="00DD6334" w:rsidRPr="00DD6334" w:rsidRDefault="00DD6334" w:rsidP="00AC1795">
            <w:pPr>
              <w:rPr>
                <w:rFonts w:asciiTheme="minorBidi" w:hAnsiTheme="minorBidi"/>
              </w:rPr>
            </w:pPr>
            <w:r w:rsidRPr="00DD6334">
              <w:rPr>
                <w:rFonts w:asciiTheme="minorBidi" w:hAnsiTheme="minorBidi"/>
              </w:rPr>
              <w:t>szt.</w:t>
            </w:r>
          </w:p>
        </w:tc>
      </w:tr>
      <w:tr w:rsidR="00DD6334" w:rsidRPr="00DD6334" w14:paraId="74B0E368" w14:textId="77777777" w:rsidTr="00AA6CDE">
        <w:tc>
          <w:tcPr>
            <w:tcW w:w="5726" w:type="dxa"/>
            <w:noWrap/>
          </w:tcPr>
          <w:p w14:paraId="58711061" w14:textId="77777777" w:rsidR="00DD6334" w:rsidRPr="00DD6334" w:rsidRDefault="00DD6334" w:rsidP="00AC1795">
            <w:pPr>
              <w:rPr>
                <w:rFonts w:asciiTheme="minorBidi" w:hAnsiTheme="minorBidi"/>
              </w:rPr>
            </w:pPr>
            <w:r w:rsidRPr="00DD6334">
              <w:rPr>
                <w:rFonts w:asciiTheme="minorBidi" w:hAnsiTheme="minorBidi"/>
              </w:rPr>
              <w:t>popełnionych wykroczeń</w:t>
            </w:r>
          </w:p>
        </w:tc>
        <w:tc>
          <w:tcPr>
            <w:tcW w:w="2083" w:type="dxa"/>
            <w:noWrap/>
          </w:tcPr>
          <w:p w14:paraId="048E3A0D" w14:textId="77777777" w:rsidR="00DD6334" w:rsidRPr="00DD6334" w:rsidRDefault="00DD6334" w:rsidP="00AC1795">
            <w:pPr>
              <w:rPr>
                <w:rFonts w:asciiTheme="minorBidi" w:hAnsiTheme="minorBidi"/>
              </w:rPr>
            </w:pPr>
            <w:r w:rsidRPr="00DD6334">
              <w:rPr>
                <w:rFonts w:asciiTheme="minorBidi" w:hAnsiTheme="minorBidi"/>
              </w:rPr>
              <w:t>19</w:t>
            </w:r>
          </w:p>
        </w:tc>
        <w:tc>
          <w:tcPr>
            <w:tcW w:w="1400" w:type="dxa"/>
            <w:noWrap/>
          </w:tcPr>
          <w:p w14:paraId="5F55ABE9" w14:textId="77777777" w:rsidR="00DD6334" w:rsidRPr="00DD6334" w:rsidRDefault="00DD6334" w:rsidP="00AC1795">
            <w:pPr>
              <w:rPr>
                <w:rFonts w:asciiTheme="minorBidi" w:hAnsiTheme="minorBidi"/>
              </w:rPr>
            </w:pPr>
            <w:r w:rsidRPr="00DD6334">
              <w:rPr>
                <w:rFonts w:asciiTheme="minorBidi" w:hAnsiTheme="minorBidi"/>
              </w:rPr>
              <w:t>szt.</w:t>
            </w:r>
          </w:p>
        </w:tc>
      </w:tr>
      <w:tr w:rsidR="00DD6334" w:rsidRPr="00DD6334" w14:paraId="456A7D74" w14:textId="77777777" w:rsidTr="00AA6CDE">
        <w:tc>
          <w:tcPr>
            <w:tcW w:w="5726" w:type="dxa"/>
            <w:noWrap/>
          </w:tcPr>
          <w:p w14:paraId="4110FDD9" w14:textId="77777777" w:rsidR="00DD6334" w:rsidRPr="00DD6334" w:rsidRDefault="00DD6334" w:rsidP="00AC1795">
            <w:pPr>
              <w:rPr>
                <w:rFonts w:asciiTheme="minorBidi" w:hAnsiTheme="minorBidi"/>
              </w:rPr>
            </w:pPr>
            <w:r w:rsidRPr="00DD6334">
              <w:rPr>
                <w:rFonts w:asciiTheme="minorBidi" w:hAnsiTheme="minorBidi"/>
              </w:rPr>
              <w:t>wystawionych mandatów</w:t>
            </w:r>
          </w:p>
        </w:tc>
        <w:tc>
          <w:tcPr>
            <w:tcW w:w="2083" w:type="dxa"/>
            <w:noWrap/>
          </w:tcPr>
          <w:p w14:paraId="43E74B6B" w14:textId="77777777" w:rsidR="00DD6334" w:rsidRPr="00DD6334" w:rsidRDefault="00DD6334" w:rsidP="00AC1795">
            <w:pPr>
              <w:rPr>
                <w:rFonts w:asciiTheme="minorBidi" w:hAnsiTheme="minorBidi"/>
              </w:rPr>
            </w:pPr>
            <w:r w:rsidRPr="00DD6334">
              <w:rPr>
                <w:rFonts w:asciiTheme="minorBidi" w:hAnsiTheme="minorBidi"/>
              </w:rPr>
              <w:t>19</w:t>
            </w:r>
          </w:p>
        </w:tc>
        <w:tc>
          <w:tcPr>
            <w:tcW w:w="1400" w:type="dxa"/>
            <w:noWrap/>
          </w:tcPr>
          <w:p w14:paraId="1B451CB1" w14:textId="77777777" w:rsidR="00DD6334" w:rsidRPr="00DD6334" w:rsidRDefault="00DD6334" w:rsidP="00AC1795">
            <w:pPr>
              <w:rPr>
                <w:rFonts w:asciiTheme="minorBidi" w:hAnsiTheme="minorBidi"/>
              </w:rPr>
            </w:pPr>
            <w:r w:rsidRPr="00DD6334">
              <w:rPr>
                <w:rFonts w:asciiTheme="minorBidi" w:hAnsiTheme="minorBidi"/>
              </w:rPr>
              <w:t>szt.</w:t>
            </w:r>
          </w:p>
        </w:tc>
      </w:tr>
      <w:tr w:rsidR="00DD6334" w:rsidRPr="00DD6334" w14:paraId="0E0E4FC5" w14:textId="77777777" w:rsidTr="00AA6CDE">
        <w:tc>
          <w:tcPr>
            <w:tcW w:w="5726" w:type="dxa"/>
            <w:noWrap/>
          </w:tcPr>
          <w:p w14:paraId="215BAC1A" w14:textId="77777777" w:rsidR="00DD6334" w:rsidRPr="00DD6334" w:rsidRDefault="00DD6334" w:rsidP="00AC1795">
            <w:pPr>
              <w:rPr>
                <w:rFonts w:asciiTheme="minorBidi" w:hAnsiTheme="minorBidi"/>
              </w:rPr>
            </w:pPr>
            <w:r w:rsidRPr="00DD6334">
              <w:rPr>
                <w:rFonts w:asciiTheme="minorBidi" w:hAnsiTheme="minorBidi"/>
              </w:rPr>
              <w:t>udzielonych pouczeń</w:t>
            </w:r>
          </w:p>
        </w:tc>
        <w:tc>
          <w:tcPr>
            <w:tcW w:w="2083" w:type="dxa"/>
            <w:noWrap/>
          </w:tcPr>
          <w:p w14:paraId="54E61692" w14:textId="77777777" w:rsidR="00DD6334" w:rsidRPr="00DD6334" w:rsidRDefault="00DD6334" w:rsidP="00AC1795">
            <w:pPr>
              <w:rPr>
                <w:rFonts w:asciiTheme="minorBidi" w:hAnsiTheme="minorBidi"/>
              </w:rPr>
            </w:pPr>
            <w:r w:rsidRPr="00DD6334">
              <w:rPr>
                <w:rFonts w:asciiTheme="minorBidi" w:hAnsiTheme="minorBidi"/>
              </w:rPr>
              <w:t>b.d.</w:t>
            </w:r>
          </w:p>
        </w:tc>
        <w:tc>
          <w:tcPr>
            <w:tcW w:w="1400" w:type="dxa"/>
            <w:noWrap/>
          </w:tcPr>
          <w:p w14:paraId="19FCB090" w14:textId="77777777" w:rsidR="00DD6334" w:rsidRPr="00DD6334" w:rsidRDefault="00DD6334" w:rsidP="00AC1795">
            <w:pPr>
              <w:rPr>
                <w:rFonts w:asciiTheme="minorBidi" w:hAnsiTheme="minorBidi"/>
              </w:rPr>
            </w:pPr>
          </w:p>
        </w:tc>
      </w:tr>
      <w:tr w:rsidR="00DD6334" w:rsidRPr="00DD6334" w14:paraId="69AF56B0" w14:textId="77777777" w:rsidTr="00AA6CDE">
        <w:tc>
          <w:tcPr>
            <w:tcW w:w="5726" w:type="dxa"/>
            <w:noWrap/>
          </w:tcPr>
          <w:p w14:paraId="5616E8AB" w14:textId="77777777" w:rsidR="00DD6334" w:rsidRPr="00DD6334" w:rsidRDefault="00DD6334" w:rsidP="00AC1795">
            <w:pPr>
              <w:rPr>
                <w:rFonts w:asciiTheme="minorBidi" w:hAnsiTheme="minorBidi"/>
              </w:rPr>
            </w:pPr>
            <w:r w:rsidRPr="00DD6334">
              <w:rPr>
                <w:rFonts w:asciiTheme="minorBidi" w:hAnsiTheme="minorBidi"/>
              </w:rPr>
              <w:t>spraw skierowanych do sądu</w:t>
            </w:r>
          </w:p>
        </w:tc>
        <w:tc>
          <w:tcPr>
            <w:tcW w:w="2083" w:type="dxa"/>
            <w:noWrap/>
          </w:tcPr>
          <w:p w14:paraId="47E8D97D" w14:textId="77777777" w:rsidR="00DD6334" w:rsidRPr="00DD6334" w:rsidRDefault="00DD6334" w:rsidP="00AC1795">
            <w:pPr>
              <w:rPr>
                <w:rFonts w:asciiTheme="minorBidi" w:hAnsiTheme="minorBidi"/>
              </w:rPr>
            </w:pPr>
            <w:r w:rsidRPr="00DD6334">
              <w:rPr>
                <w:rFonts w:asciiTheme="minorBidi" w:hAnsiTheme="minorBidi"/>
              </w:rPr>
              <w:t>b.d.</w:t>
            </w:r>
          </w:p>
        </w:tc>
        <w:tc>
          <w:tcPr>
            <w:tcW w:w="1400" w:type="dxa"/>
            <w:noWrap/>
          </w:tcPr>
          <w:p w14:paraId="4AEC636E" w14:textId="77777777" w:rsidR="00DD6334" w:rsidRPr="00DD6334" w:rsidRDefault="00DD6334" w:rsidP="00AC1795">
            <w:pPr>
              <w:rPr>
                <w:rFonts w:asciiTheme="minorBidi" w:hAnsiTheme="minorBidi"/>
              </w:rPr>
            </w:pPr>
          </w:p>
        </w:tc>
      </w:tr>
      <w:tr w:rsidR="00DD6334" w:rsidRPr="00DD6334" w14:paraId="136789C6" w14:textId="77777777" w:rsidTr="00AA6CDE">
        <w:tc>
          <w:tcPr>
            <w:tcW w:w="5726" w:type="dxa"/>
            <w:noWrap/>
          </w:tcPr>
          <w:p w14:paraId="069D9514" w14:textId="77777777" w:rsidR="00DD6334" w:rsidRPr="00DD6334" w:rsidRDefault="00DD6334" w:rsidP="00AC1795">
            <w:pPr>
              <w:rPr>
                <w:rFonts w:asciiTheme="minorBidi" w:hAnsiTheme="minorBidi"/>
              </w:rPr>
            </w:pPr>
            <w:r w:rsidRPr="00DD6334">
              <w:rPr>
                <w:rFonts w:asciiTheme="minorBidi" w:hAnsiTheme="minorBidi"/>
              </w:rPr>
              <w:t>liczba przeprowadzonych akcji edukacyjnych</w:t>
            </w:r>
          </w:p>
        </w:tc>
        <w:tc>
          <w:tcPr>
            <w:tcW w:w="2083" w:type="dxa"/>
            <w:noWrap/>
          </w:tcPr>
          <w:p w14:paraId="666CCC65" w14:textId="77777777" w:rsidR="00DD6334" w:rsidRPr="00DD6334" w:rsidRDefault="00DD6334" w:rsidP="00AC1795">
            <w:pPr>
              <w:rPr>
                <w:rFonts w:asciiTheme="minorBidi" w:hAnsiTheme="minorBidi"/>
              </w:rPr>
            </w:pPr>
            <w:r w:rsidRPr="00DD6334">
              <w:rPr>
                <w:rFonts w:asciiTheme="minorBidi" w:hAnsiTheme="minorBidi"/>
              </w:rPr>
              <w:t>59</w:t>
            </w:r>
          </w:p>
        </w:tc>
        <w:tc>
          <w:tcPr>
            <w:tcW w:w="1400" w:type="dxa"/>
            <w:noWrap/>
          </w:tcPr>
          <w:p w14:paraId="76EA3E5E" w14:textId="77777777" w:rsidR="00DD6334" w:rsidRPr="00DD6334" w:rsidRDefault="00DD6334" w:rsidP="00AC1795">
            <w:pPr>
              <w:rPr>
                <w:rFonts w:asciiTheme="minorBidi" w:hAnsiTheme="minorBidi"/>
              </w:rPr>
            </w:pPr>
            <w:r w:rsidRPr="00DD6334">
              <w:rPr>
                <w:rFonts w:asciiTheme="minorBidi" w:hAnsiTheme="minorBidi"/>
              </w:rPr>
              <w:t>szt.</w:t>
            </w:r>
          </w:p>
        </w:tc>
      </w:tr>
      <w:tr w:rsidR="00DD6334" w:rsidRPr="00DD6334" w14:paraId="678ED6DD" w14:textId="77777777" w:rsidTr="00AA6CDE">
        <w:tc>
          <w:tcPr>
            <w:tcW w:w="5726" w:type="dxa"/>
            <w:noWrap/>
          </w:tcPr>
          <w:p w14:paraId="061D1A85" w14:textId="77777777" w:rsidR="00DD6334" w:rsidRPr="00DD6334" w:rsidRDefault="00DD6334" w:rsidP="00AC1795">
            <w:pPr>
              <w:rPr>
                <w:rFonts w:asciiTheme="minorBidi" w:hAnsiTheme="minorBidi"/>
              </w:rPr>
            </w:pPr>
            <w:r w:rsidRPr="00DD6334">
              <w:rPr>
                <w:rFonts w:asciiTheme="minorBidi" w:hAnsiTheme="minorBidi"/>
              </w:rPr>
              <w:lastRenderedPageBreak/>
              <w:t>liczba osób objętych działaniami informacyjnymi i edukacyjnymi</w:t>
            </w:r>
          </w:p>
        </w:tc>
        <w:tc>
          <w:tcPr>
            <w:tcW w:w="2083" w:type="dxa"/>
            <w:noWrap/>
          </w:tcPr>
          <w:p w14:paraId="258F0C87" w14:textId="77777777" w:rsidR="00DD6334" w:rsidRPr="00DD6334" w:rsidRDefault="00DD6334" w:rsidP="00AC1795">
            <w:pPr>
              <w:rPr>
                <w:rFonts w:asciiTheme="minorBidi" w:hAnsiTheme="minorBidi"/>
              </w:rPr>
            </w:pPr>
            <w:r w:rsidRPr="00DD6334">
              <w:rPr>
                <w:rFonts w:asciiTheme="minorBidi" w:hAnsiTheme="minorBidi"/>
              </w:rPr>
              <w:t>9446</w:t>
            </w:r>
          </w:p>
        </w:tc>
        <w:tc>
          <w:tcPr>
            <w:tcW w:w="1400" w:type="dxa"/>
            <w:noWrap/>
          </w:tcPr>
          <w:p w14:paraId="7BE050F6" w14:textId="77777777" w:rsidR="00DD6334" w:rsidRPr="00DD6334" w:rsidRDefault="00DD6334" w:rsidP="00AC1795">
            <w:pPr>
              <w:rPr>
                <w:rFonts w:asciiTheme="minorBidi" w:hAnsiTheme="minorBidi"/>
              </w:rPr>
            </w:pPr>
            <w:r w:rsidRPr="00DD6334">
              <w:rPr>
                <w:rFonts w:asciiTheme="minorBidi" w:hAnsiTheme="minorBidi"/>
              </w:rPr>
              <w:t>os.</w:t>
            </w:r>
          </w:p>
        </w:tc>
      </w:tr>
    </w:tbl>
    <w:p w14:paraId="137C609A" w14:textId="77777777" w:rsidR="00DD6334" w:rsidRPr="008827B7" w:rsidRDefault="00DD6334" w:rsidP="00A41C0C">
      <w:pPr>
        <w:rPr>
          <w:rFonts w:asciiTheme="minorBidi" w:hAnsiTheme="minorBidi"/>
        </w:rPr>
      </w:pPr>
    </w:p>
    <w:sectPr w:rsidR="00DD6334" w:rsidRPr="008827B7" w:rsidSect="00541AC3">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E958E9" w14:textId="77777777" w:rsidR="00F42279" w:rsidRPr="00C06C3B" w:rsidRDefault="00F42279" w:rsidP="00D1186B">
      <w:pPr>
        <w:spacing w:line="240" w:lineRule="auto"/>
      </w:pPr>
      <w:r w:rsidRPr="00C06C3B">
        <w:separator/>
      </w:r>
    </w:p>
  </w:endnote>
  <w:endnote w:type="continuationSeparator" w:id="0">
    <w:p w14:paraId="1AC16219" w14:textId="77777777" w:rsidR="00F42279" w:rsidRPr="00C06C3B" w:rsidRDefault="00F42279" w:rsidP="00D1186B">
      <w:pPr>
        <w:spacing w:line="240" w:lineRule="auto"/>
      </w:pPr>
      <w:r w:rsidRPr="00C06C3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792492"/>
      <w:docPartObj>
        <w:docPartGallery w:val="Page Numbers (Bottom of Page)"/>
        <w:docPartUnique/>
      </w:docPartObj>
    </w:sdtPr>
    <w:sdtContent>
      <w:p w14:paraId="35E590A5" w14:textId="47AA2768" w:rsidR="00D1186B" w:rsidRPr="00C06C3B" w:rsidRDefault="00D1186B">
        <w:pPr>
          <w:pStyle w:val="Stopka"/>
          <w:jc w:val="center"/>
        </w:pPr>
        <w:r w:rsidRPr="00C06C3B">
          <w:fldChar w:fldCharType="begin"/>
        </w:r>
        <w:r w:rsidRPr="00C06C3B">
          <w:instrText>PAGE   \* MERGEFORMAT</w:instrText>
        </w:r>
        <w:r w:rsidRPr="00C06C3B">
          <w:fldChar w:fldCharType="separate"/>
        </w:r>
        <w:r w:rsidRPr="00C06C3B">
          <w:t>2</w:t>
        </w:r>
        <w:r w:rsidRPr="00C06C3B">
          <w:fldChar w:fldCharType="end"/>
        </w:r>
      </w:p>
    </w:sdtContent>
  </w:sdt>
  <w:p w14:paraId="2C72D0F5" w14:textId="77777777" w:rsidR="00D1186B" w:rsidRPr="00C06C3B" w:rsidRDefault="00D118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7CC4CF" w14:textId="77777777" w:rsidR="00F42279" w:rsidRPr="00C06C3B" w:rsidRDefault="00F42279" w:rsidP="00D1186B">
      <w:pPr>
        <w:spacing w:line="240" w:lineRule="auto"/>
      </w:pPr>
      <w:r w:rsidRPr="00C06C3B">
        <w:separator/>
      </w:r>
    </w:p>
  </w:footnote>
  <w:footnote w:type="continuationSeparator" w:id="0">
    <w:p w14:paraId="62FF181E" w14:textId="77777777" w:rsidR="00F42279" w:rsidRPr="00C06C3B" w:rsidRDefault="00F42279" w:rsidP="00D1186B">
      <w:pPr>
        <w:spacing w:line="240" w:lineRule="auto"/>
      </w:pPr>
      <w:r w:rsidRPr="00C06C3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8271C"/>
    <w:multiLevelType w:val="hybridMultilevel"/>
    <w:tmpl w:val="4EDCB1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61793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5F"/>
    <w:rsid w:val="00015826"/>
    <w:rsid w:val="0006029F"/>
    <w:rsid w:val="00073066"/>
    <w:rsid w:val="00085D07"/>
    <w:rsid w:val="0009188B"/>
    <w:rsid w:val="000A1663"/>
    <w:rsid w:val="000B32E6"/>
    <w:rsid w:val="000C4029"/>
    <w:rsid w:val="000E5C12"/>
    <w:rsid w:val="000F1F97"/>
    <w:rsid w:val="0011278B"/>
    <w:rsid w:val="0012386D"/>
    <w:rsid w:val="00124BE2"/>
    <w:rsid w:val="00131AA3"/>
    <w:rsid w:val="001338DE"/>
    <w:rsid w:val="00134185"/>
    <w:rsid w:val="00156ABB"/>
    <w:rsid w:val="00162802"/>
    <w:rsid w:val="00181846"/>
    <w:rsid w:val="00184108"/>
    <w:rsid w:val="0018484A"/>
    <w:rsid w:val="001926F6"/>
    <w:rsid w:val="001A4B69"/>
    <w:rsid w:val="001A4EF7"/>
    <w:rsid w:val="001B21C1"/>
    <w:rsid w:val="001B3147"/>
    <w:rsid w:val="001C1729"/>
    <w:rsid w:val="001E39BA"/>
    <w:rsid w:val="001E71EC"/>
    <w:rsid w:val="001F02AA"/>
    <w:rsid w:val="001F7878"/>
    <w:rsid w:val="002151F0"/>
    <w:rsid w:val="0022010F"/>
    <w:rsid w:val="00235A8A"/>
    <w:rsid w:val="00276AB1"/>
    <w:rsid w:val="002873CF"/>
    <w:rsid w:val="002A5628"/>
    <w:rsid w:val="002D17A1"/>
    <w:rsid w:val="002D1DC2"/>
    <w:rsid w:val="002E4922"/>
    <w:rsid w:val="002F4602"/>
    <w:rsid w:val="00312DF6"/>
    <w:rsid w:val="00315863"/>
    <w:rsid w:val="00321F7B"/>
    <w:rsid w:val="003234B2"/>
    <w:rsid w:val="003512DF"/>
    <w:rsid w:val="00367D0B"/>
    <w:rsid w:val="003967CD"/>
    <w:rsid w:val="003D5247"/>
    <w:rsid w:val="003E0274"/>
    <w:rsid w:val="003F3D57"/>
    <w:rsid w:val="00400D62"/>
    <w:rsid w:val="0040183D"/>
    <w:rsid w:val="0041705C"/>
    <w:rsid w:val="004247AC"/>
    <w:rsid w:val="00444EEE"/>
    <w:rsid w:val="00452189"/>
    <w:rsid w:val="004531AB"/>
    <w:rsid w:val="00473073"/>
    <w:rsid w:val="0049400B"/>
    <w:rsid w:val="00494556"/>
    <w:rsid w:val="004A0FB3"/>
    <w:rsid w:val="004B7C4F"/>
    <w:rsid w:val="004C4425"/>
    <w:rsid w:val="004D1DDB"/>
    <w:rsid w:val="004F4D6C"/>
    <w:rsid w:val="00501A00"/>
    <w:rsid w:val="00520188"/>
    <w:rsid w:val="00530BAE"/>
    <w:rsid w:val="00534308"/>
    <w:rsid w:val="00541AC3"/>
    <w:rsid w:val="00563549"/>
    <w:rsid w:val="00587F3C"/>
    <w:rsid w:val="005919D1"/>
    <w:rsid w:val="00593558"/>
    <w:rsid w:val="005C079A"/>
    <w:rsid w:val="005F7642"/>
    <w:rsid w:val="00626CE2"/>
    <w:rsid w:val="00632021"/>
    <w:rsid w:val="00653AEA"/>
    <w:rsid w:val="00681CB8"/>
    <w:rsid w:val="00683C55"/>
    <w:rsid w:val="0069654A"/>
    <w:rsid w:val="006C3C54"/>
    <w:rsid w:val="006E3294"/>
    <w:rsid w:val="006F3683"/>
    <w:rsid w:val="00711E8E"/>
    <w:rsid w:val="007166EF"/>
    <w:rsid w:val="007A4361"/>
    <w:rsid w:val="007A7BBA"/>
    <w:rsid w:val="007B22D5"/>
    <w:rsid w:val="007B2EF5"/>
    <w:rsid w:val="007B56C4"/>
    <w:rsid w:val="007C44AB"/>
    <w:rsid w:val="007D0E4A"/>
    <w:rsid w:val="007D6B17"/>
    <w:rsid w:val="007E2E47"/>
    <w:rsid w:val="008060D3"/>
    <w:rsid w:val="00806824"/>
    <w:rsid w:val="0082012E"/>
    <w:rsid w:val="008259EF"/>
    <w:rsid w:val="00833C5D"/>
    <w:rsid w:val="00844124"/>
    <w:rsid w:val="008748F2"/>
    <w:rsid w:val="008827B7"/>
    <w:rsid w:val="008864A5"/>
    <w:rsid w:val="008871DB"/>
    <w:rsid w:val="008978BB"/>
    <w:rsid w:val="008B320B"/>
    <w:rsid w:val="008B3DEC"/>
    <w:rsid w:val="008D17FA"/>
    <w:rsid w:val="008D5DE7"/>
    <w:rsid w:val="008F10B1"/>
    <w:rsid w:val="008F61BB"/>
    <w:rsid w:val="009045D3"/>
    <w:rsid w:val="00915BDA"/>
    <w:rsid w:val="00953103"/>
    <w:rsid w:val="00983245"/>
    <w:rsid w:val="0099744E"/>
    <w:rsid w:val="009A2A49"/>
    <w:rsid w:val="00A33F58"/>
    <w:rsid w:val="00A41C0C"/>
    <w:rsid w:val="00A725EF"/>
    <w:rsid w:val="00A87639"/>
    <w:rsid w:val="00AA6CDE"/>
    <w:rsid w:val="00AC4031"/>
    <w:rsid w:val="00AC787D"/>
    <w:rsid w:val="00AD3EEB"/>
    <w:rsid w:val="00AE0757"/>
    <w:rsid w:val="00AF3E3C"/>
    <w:rsid w:val="00B255EE"/>
    <w:rsid w:val="00B47F78"/>
    <w:rsid w:val="00B64D86"/>
    <w:rsid w:val="00BA1734"/>
    <w:rsid w:val="00BC1F8A"/>
    <w:rsid w:val="00BC6C39"/>
    <w:rsid w:val="00BD1ACB"/>
    <w:rsid w:val="00BF2FA8"/>
    <w:rsid w:val="00C06C3B"/>
    <w:rsid w:val="00C14681"/>
    <w:rsid w:val="00C33FFF"/>
    <w:rsid w:val="00C40ADF"/>
    <w:rsid w:val="00C45DF2"/>
    <w:rsid w:val="00C74760"/>
    <w:rsid w:val="00C80AC5"/>
    <w:rsid w:val="00C973F9"/>
    <w:rsid w:val="00CB29AE"/>
    <w:rsid w:val="00CB2DB6"/>
    <w:rsid w:val="00CB6543"/>
    <w:rsid w:val="00CC4B0C"/>
    <w:rsid w:val="00D03997"/>
    <w:rsid w:val="00D03C82"/>
    <w:rsid w:val="00D1186B"/>
    <w:rsid w:val="00D141EB"/>
    <w:rsid w:val="00D421BA"/>
    <w:rsid w:val="00D436A7"/>
    <w:rsid w:val="00D6026D"/>
    <w:rsid w:val="00D638F8"/>
    <w:rsid w:val="00D6418B"/>
    <w:rsid w:val="00D656F7"/>
    <w:rsid w:val="00D74EF0"/>
    <w:rsid w:val="00D95871"/>
    <w:rsid w:val="00DA4C64"/>
    <w:rsid w:val="00DB6191"/>
    <w:rsid w:val="00DC0992"/>
    <w:rsid w:val="00DC3148"/>
    <w:rsid w:val="00DD6334"/>
    <w:rsid w:val="00DF1594"/>
    <w:rsid w:val="00DF5CC9"/>
    <w:rsid w:val="00E037AF"/>
    <w:rsid w:val="00E32635"/>
    <w:rsid w:val="00E37F0D"/>
    <w:rsid w:val="00E50D19"/>
    <w:rsid w:val="00E52706"/>
    <w:rsid w:val="00E529B5"/>
    <w:rsid w:val="00E53417"/>
    <w:rsid w:val="00E75788"/>
    <w:rsid w:val="00EA475F"/>
    <w:rsid w:val="00EA6128"/>
    <w:rsid w:val="00EC2D04"/>
    <w:rsid w:val="00EC4933"/>
    <w:rsid w:val="00EE1EE2"/>
    <w:rsid w:val="00EE7052"/>
    <w:rsid w:val="00EE7F2D"/>
    <w:rsid w:val="00F172DA"/>
    <w:rsid w:val="00F42279"/>
    <w:rsid w:val="00F479B2"/>
    <w:rsid w:val="00F6643F"/>
    <w:rsid w:val="00F70BDE"/>
    <w:rsid w:val="00F71484"/>
    <w:rsid w:val="00F72DF5"/>
    <w:rsid w:val="00F83B09"/>
    <w:rsid w:val="00F844F0"/>
    <w:rsid w:val="00F87767"/>
    <w:rsid w:val="00F93027"/>
    <w:rsid w:val="00FA484F"/>
    <w:rsid w:val="00FC586E"/>
    <w:rsid w:val="00FE3529"/>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B174"/>
  <w15:docId w15:val="{6BABED5E-3ACB-4EA7-8BE1-5D87E97A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1663"/>
    <w:rPr>
      <w:lang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ekopodstawowyZnak">
    <w:name w:val="eko_podstawowy Znak"/>
    <w:basedOn w:val="Domylnaczcionkaakapitu"/>
    <w:link w:val="ekopodstawowy"/>
    <w:uiPriority w:val="99"/>
    <w:locked/>
    <w:rsid w:val="00EA475F"/>
    <w:rPr>
      <w:rFonts w:ascii="Times New Roman" w:hAnsi="Times New Roman" w:cs="Times New Roman"/>
    </w:rPr>
  </w:style>
  <w:style w:type="paragraph" w:customStyle="1" w:styleId="ekopodstawowy">
    <w:name w:val="eko_podstawowy"/>
    <w:basedOn w:val="Normalny"/>
    <w:link w:val="ekopodstawowyZnak"/>
    <w:uiPriority w:val="99"/>
    <w:qFormat/>
    <w:rsid w:val="00EA475F"/>
    <w:pPr>
      <w:tabs>
        <w:tab w:val="left" w:pos="709"/>
      </w:tabs>
      <w:suppressAutoHyphens/>
      <w:spacing w:line="240" w:lineRule="auto"/>
      <w:ind w:firstLine="709"/>
      <w:jc w:val="both"/>
    </w:pPr>
    <w:rPr>
      <w:rFonts w:ascii="Times New Roman" w:hAnsi="Times New Roman" w:cs="Times New Roman"/>
    </w:rPr>
  </w:style>
  <w:style w:type="character" w:customStyle="1" w:styleId="kuj-pom-popZnak">
    <w:name w:val="kuj-pom-pop Znak"/>
    <w:link w:val="kuj-pom-pop"/>
    <w:locked/>
    <w:rsid w:val="007D6B17"/>
    <w:rPr>
      <w:rFonts w:ascii="Times New Roman" w:hAnsi="Times New Roman" w:cs="Times New Roman"/>
    </w:rPr>
  </w:style>
  <w:style w:type="paragraph" w:customStyle="1" w:styleId="kuj-pom-pop">
    <w:name w:val="kuj-pom-pop"/>
    <w:basedOn w:val="Normalny"/>
    <w:link w:val="kuj-pom-popZnak"/>
    <w:qFormat/>
    <w:rsid w:val="007D6B17"/>
    <w:pPr>
      <w:tabs>
        <w:tab w:val="left" w:pos="709"/>
      </w:tabs>
      <w:suppressAutoHyphens/>
      <w:spacing w:line="240" w:lineRule="auto"/>
      <w:ind w:firstLine="709"/>
      <w:jc w:val="both"/>
    </w:pPr>
    <w:rPr>
      <w:rFonts w:ascii="Times New Roman" w:hAnsi="Times New Roman" w:cs="Times New Roman"/>
    </w:rPr>
  </w:style>
  <w:style w:type="character" w:styleId="Hipercze">
    <w:name w:val="Hyperlink"/>
    <w:basedOn w:val="Domylnaczcionkaakapitu"/>
    <w:uiPriority w:val="99"/>
    <w:unhideWhenUsed/>
    <w:rsid w:val="00321F7B"/>
    <w:rPr>
      <w:color w:val="0000FF" w:themeColor="hyperlink"/>
      <w:u w:val="single"/>
    </w:rPr>
  </w:style>
  <w:style w:type="character" w:customStyle="1" w:styleId="tabelaZnak">
    <w:name w:val="tabela Znak"/>
    <w:basedOn w:val="Domylnaczcionkaakapitu"/>
    <w:link w:val="tabela"/>
    <w:locked/>
    <w:rsid w:val="00321F7B"/>
    <w:rPr>
      <w:spacing w:val="-1"/>
      <w:sz w:val="20"/>
      <w:szCs w:val="20"/>
    </w:rPr>
  </w:style>
  <w:style w:type="paragraph" w:customStyle="1" w:styleId="tabela">
    <w:name w:val="tabela"/>
    <w:basedOn w:val="Bezodstpw"/>
    <w:link w:val="tabelaZnak"/>
    <w:qFormat/>
    <w:rsid w:val="00321F7B"/>
    <w:rPr>
      <w:spacing w:val="-1"/>
      <w:sz w:val="20"/>
      <w:szCs w:val="20"/>
    </w:rPr>
  </w:style>
  <w:style w:type="table" w:customStyle="1" w:styleId="TableNormal">
    <w:name w:val="Table Normal"/>
    <w:uiPriority w:val="2"/>
    <w:semiHidden/>
    <w:qFormat/>
    <w:rsid w:val="00321F7B"/>
    <w:pPr>
      <w:spacing w:after="160" w:line="256" w:lineRule="auto"/>
    </w:pPr>
    <w:rPr>
      <w:lang w:val="en-US"/>
    </w:rPr>
    <w:tblPr>
      <w:tblCellMar>
        <w:top w:w="0" w:type="dxa"/>
        <w:left w:w="0" w:type="dxa"/>
        <w:bottom w:w="0" w:type="dxa"/>
        <w:right w:w="0" w:type="dxa"/>
      </w:tblCellMar>
    </w:tblPr>
  </w:style>
  <w:style w:type="paragraph" w:styleId="Bezodstpw">
    <w:name w:val="No Spacing"/>
    <w:uiPriority w:val="1"/>
    <w:qFormat/>
    <w:rsid w:val="00321F7B"/>
    <w:pPr>
      <w:spacing w:line="240" w:lineRule="auto"/>
    </w:pPr>
  </w:style>
  <w:style w:type="paragraph" w:styleId="Nagwek">
    <w:name w:val="header"/>
    <w:basedOn w:val="Normalny"/>
    <w:link w:val="NagwekZnak"/>
    <w:uiPriority w:val="99"/>
    <w:unhideWhenUsed/>
    <w:rsid w:val="00EC4933"/>
    <w:pPr>
      <w:tabs>
        <w:tab w:val="center" w:pos="4536"/>
        <w:tab w:val="right" w:pos="9072"/>
      </w:tabs>
      <w:spacing w:after="160" w:line="259" w:lineRule="auto"/>
    </w:pPr>
    <w:rPr>
      <w:lang w:val="en-US"/>
    </w:rPr>
  </w:style>
  <w:style w:type="character" w:customStyle="1" w:styleId="NagwekZnak">
    <w:name w:val="Nagłówek Znak"/>
    <w:basedOn w:val="Domylnaczcionkaakapitu"/>
    <w:link w:val="Nagwek"/>
    <w:uiPriority w:val="99"/>
    <w:rsid w:val="00EC4933"/>
    <w:rPr>
      <w:lang w:val="en-US"/>
    </w:rPr>
  </w:style>
  <w:style w:type="paragraph" w:styleId="Stopka">
    <w:name w:val="footer"/>
    <w:basedOn w:val="Normalny"/>
    <w:link w:val="StopkaZnak"/>
    <w:uiPriority w:val="99"/>
    <w:unhideWhenUsed/>
    <w:rsid w:val="00D1186B"/>
    <w:pPr>
      <w:tabs>
        <w:tab w:val="center" w:pos="4536"/>
        <w:tab w:val="right" w:pos="9072"/>
      </w:tabs>
      <w:spacing w:line="240" w:lineRule="auto"/>
    </w:pPr>
  </w:style>
  <w:style w:type="character" w:customStyle="1" w:styleId="StopkaZnak">
    <w:name w:val="Stopka Znak"/>
    <w:basedOn w:val="Domylnaczcionkaakapitu"/>
    <w:link w:val="Stopka"/>
    <w:uiPriority w:val="99"/>
    <w:rsid w:val="00D1186B"/>
  </w:style>
  <w:style w:type="character" w:styleId="Nierozpoznanawzmianka">
    <w:name w:val="Unresolved Mention"/>
    <w:basedOn w:val="Domylnaczcionkaakapitu"/>
    <w:uiPriority w:val="99"/>
    <w:semiHidden/>
    <w:unhideWhenUsed/>
    <w:rsid w:val="00C40ADF"/>
    <w:rPr>
      <w:color w:val="605E5C"/>
      <w:shd w:val="clear" w:color="auto" w:fill="E1DFDD"/>
    </w:rPr>
  </w:style>
  <w:style w:type="table" w:styleId="Zwykatabela2">
    <w:name w:val="Plain Table 2"/>
    <w:basedOn w:val="Standardowy"/>
    <w:uiPriority w:val="42"/>
    <w:rsid w:val="00494556"/>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atka">
    <w:name w:val="Table Grid"/>
    <w:basedOn w:val="Standardowy"/>
    <w:uiPriority w:val="59"/>
    <w:rsid w:val="001338D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629371">
      <w:bodyDiv w:val="1"/>
      <w:marLeft w:val="0"/>
      <w:marRight w:val="0"/>
      <w:marTop w:val="0"/>
      <w:marBottom w:val="0"/>
      <w:divBdr>
        <w:top w:val="none" w:sz="0" w:space="0" w:color="auto"/>
        <w:left w:val="none" w:sz="0" w:space="0" w:color="auto"/>
        <w:bottom w:val="none" w:sz="0" w:space="0" w:color="auto"/>
        <w:right w:val="none" w:sz="0" w:space="0" w:color="auto"/>
      </w:divBdr>
    </w:div>
    <w:div w:id="485167700">
      <w:bodyDiv w:val="1"/>
      <w:marLeft w:val="0"/>
      <w:marRight w:val="0"/>
      <w:marTop w:val="0"/>
      <w:marBottom w:val="0"/>
      <w:divBdr>
        <w:top w:val="none" w:sz="0" w:space="0" w:color="auto"/>
        <w:left w:val="none" w:sz="0" w:space="0" w:color="auto"/>
        <w:bottom w:val="none" w:sz="0" w:space="0" w:color="auto"/>
        <w:right w:val="none" w:sz="0" w:space="0" w:color="auto"/>
      </w:divBdr>
    </w:div>
    <w:div w:id="212279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podkarpackie.pl/informacja-o-srodowisku/ochrona-powietrza/6735-aktualizacja-programu-ochrony-powietrza-dla-strefy-miasto-rzeszow" TargetMode="External"/><Relationship Id="rId3" Type="http://schemas.openxmlformats.org/officeDocument/2006/relationships/settings" Target="settings.xml"/><Relationship Id="rId7" Type="http://schemas.openxmlformats.org/officeDocument/2006/relationships/hyperlink" Target="http://www.podkarpacki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rzeszow.uw.gov.pl/wczk/ostrzeze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10</Pages>
  <Words>2844</Words>
  <Characters>17069</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Sprawozdanie z POP za 2024 rok strefa Miasto Rzeszów</vt:lpstr>
    </vt:vector>
  </TitlesOfParts>
  <Company>UMWP w Rzeszowie</Company>
  <LinksUpToDate>false</LinksUpToDate>
  <CharactersWithSpaces>19874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z POP za 2024 rok strefa Miasto Rzeszów</dc:title>
  <dc:subject/>
  <dc:creator>m.orlowska</dc:creator>
  <cp:keywords/>
  <dc:description/>
  <cp:lastModifiedBy>Orłowska Małgorzata</cp:lastModifiedBy>
  <cp:revision>147</cp:revision>
  <cp:lastPrinted>2019-11-08T13:13:00Z</cp:lastPrinted>
  <dcterms:created xsi:type="dcterms:W3CDTF">2024-03-12T12:12:00Z</dcterms:created>
  <dcterms:modified xsi:type="dcterms:W3CDTF">2025-03-28T13:13:00Z</dcterms:modified>
</cp:coreProperties>
</file>